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03" w:rsidRPr="00204E12" w:rsidRDefault="00E95103" w:rsidP="00E95103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  <w:bookmarkStart w:id="0" w:name="_GoBack"/>
      <w:bookmarkEnd w:id="0"/>
      <w:r w:rsidRPr="00204E12">
        <w:rPr>
          <w:rFonts w:asciiTheme="minorHAnsi" w:hAnsiTheme="minorHAnsi" w:cs="Arial"/>
          <w:b/>
          <w:sz w:val="22"/>
          <w:szCs w:val="22"/>
          <w:lang w:val="sr-Latn-CS"/>
        </w:rPr>
        <w:t>PLAN RADA  POPISNIH KOMISIJA   I ROKOVI  ZA IZVRŠENJE</w:t>
      </w:r>
    </w:p>
    <w:p w:rsidR="00E95103" w:rsidRPr="00204E12" w:rsidRDefault="00E95103" w:rsidP="00E95103">
      <w:pPr>
        <w:jc w:val="center"/>
        <w:outlineLvl w:val="0"/>
        <w:rPr>
          <w:rFonts w:asciiTheme="minorHAnsi" w:hAnsiTheme="minorHAnsi" w:cs="Arial"/>
          <w:b/>
          <w:sz w:val="22"/>
          <w:szCs w:val="22"/>
          <w:lang w:val="sr-Latn-CS"/>
        </w:rPr>
      </w:pPr>
      <w:r w:rsidRPr="00204E12">
        <w:rPr>
          <w:rFonts w:asciiTheme="minorHAnsi" w:hAnsiTheme="minorHAnsi" w:cs="Arial"/>
          <w:b/>
          <w:sz w:val="22"/>
          <w:szCs w:val="22"/>
          <w:lang w:val="sr-Latn-CS"/>
        </w:rPr>
        <w:t>POPISA</w:t>
      </w:r>
    </w:p>
    <w:p w:rsidR="00E95103" w:rsidRPr="00204E12" w:rsidRDefault="00E95103" w:rsidP="00E95103">
      <w:pPr>
        <w:outlineLvl w:val="0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 w:cs="Arial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b/>
          <w:sz w:val="22"/>
          <w:szCs w:val="22"/>
          <w:lang w:val="sr-Latn-CS"/>
        </w:rPr>
      </w:pPr>
      <w:r w:rsidRPr="00204E12">
        <w:rPr>
          <w:rFonts w:asciiTheme="minorHAnsi" w:hAnsiTheme="minorHAnsi"/>
          <w:b/>
          <w:sz w:val="22"/>
          <w:szCs w:val="22"/>
          <w:lang w:val="sr-Latn-CS"/>
        </w:rPr>
        <w:t>1.1.CENTRANLNA POPISNA KOMISIJA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Glavni zadatak centralne popisne komisije je da koridnira rad  svih  komisija i  da sačini zbirni izveštaj o izvršenom popisu i  isti dostavi Direktoru privrednog društva na usvajanje najkasnije do 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28.02.2015.</w:t>
      </w:r>
      <w:r w:rsidRPr="00204E12">
        <w:rPr>
          <w:rFonts w:asciiTheme="minorHAnsi" w:hAnsiTheme="minorHAnsi"/>
          <w:sz w:val="22"/>
          <w:szCs w:val="22"/>
          <w:lang w:val="sr-Latn-CS"/>
        </w:rPr>
        <w:t xml:space="preserve"> godine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Pre pocetka  obavljanja popisa neophodno je da  Predsednik Centralne Popisne Komisije u prisustvu sefa racunovodstva -održi sastanak sa  predsednicima popisnih komisija  radi  dogovora oko načina obavljanja popisa  I niza odvojenih konsultacija u vezi sačinjavanja izveštaja o izvršenom popisu  i rešavanju spornih pitanja a u cilju što uspešnijeg obavljanja postavljenog zadatka . 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Takodje je neophodno je da dostavi  pre popisnih izvestaja sefu racunovodstva  planove rada pojedinih komisija koje je dobija od   predsednika pojedinačnih  popisnih komisija.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1852CD" w:rsidRPr="00204E12" w:rsidRDefault="001852CD" w:rsidP="001852CD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Popis obuhvata:</w:t>
      </w:r>
    </w:p>
    <w:p w:rsidR="001852CD" w:rsidRPr="00204E12" w:rsidRDefault="001852CD" w:rsidP="001852CD">
      <w:pPr>
        <w:rPr>
          <w:rFonts w:asciiTheme="minorHAnsi" w:hAnsiTheme="minorHAnsi"/>
          <w:sz w:val="22"/>
          <w:szCs w:val="22"/>
          <w:lang w:val="sr-Latn-CS"/>
        </w:rPr>
      </w:pPr>
    </w:p>
    <w:p w:rsidR="001852CD" w:rsidRPr="00204E12" w:rsidRDefault="001852CD" w:rsidP="001852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utvrđivanje stvarnih količina imovine koja se popisuje merenjem, brojanjem, procenom i sličnim postupcima, bliže opisivanje popisane imovine, kao i unošenje podataka u popisne liste;</w:t>
      </w:r>
    </w:p>
    <w:p w:rsidR="001852CD" w:rsidRPr="00204E12" w:rsidRDefault="001852CD" w:rsidP="001852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upisivanje u popisne liste naturalnih promena nastalih u periodu vršenja popisa pre i posle 31. decembra i svođenje na stanje na dan 31. decembra 2014.godine;</w:t>
      </w:r>
    </w:p>
    <w:p w:rsidR="001852CD" w:rsidRPr="00204E12" w:rsidRDefault="001852CD" w:rsidP="001852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unošenje knjigovodstvenog naturalnog stanja imovine u popisne liste;</w:t>
      </w:r>
    </w:p>
    <w:p w:rsidR="001852CD" w:rsidRPr="00204E12" w:rsidRDefault="001852CD" w:rsidP="001852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utvrđivanje naturalnih razlika između stanja utvrđenog popisom i knjigovodstvenog stanja;</w:t>
      </w:r>
    </w:p>
    <w:p w:rsidR="001852CD" w:rsidRPr="00204E12" w:rsidRDefault="001852CD" w:rsidP="001852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unošenje cena popisane imovine;</w:t>
      </w:r>
    </w:p>
    <w:p w:rsidR="001852CD" w:rsidRPr="00204E12" w:rsidRDefault="001852CD" w:rsidP="001852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vrednosno obračunavanje popisane imovine;</w:t>
      </w:r>
    </w:p>
    <w:p w:rsidR="001852CD" w:rsidRPr="00204E12" w:rsidRDefault="001852CD" w:rsidP="001852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sastavljanje izveštaja o izvršenom popisu.</w:t>
      </w:r>
    </w:p>
    <w:p w:rsidR="001852CD" w:rsidRPr="00204E12" w:rsidRDefault="001852CD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 w:cs="Arial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da-DK"/>
        </w:rPr>
        <w:t>Predsednik  popisne komisije mora da bude upoznat sa upustvom o nacinu  obavljanja popisa .</w:t>
      </w:r>
    </w:p>
    <w:p w:rsidR="00E95103" w:rsidRPr="00204E12" w:rsidRDefault="00E95103" w:rsidP="00E95103">
      <w:pPr>
        <w:rPr>
          <w:rFonts w:asciiTheme="minorHAnsi" w:hAnsiTheme="minorHAnsi" w:cs="Arial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b/>
          <w:sz w:val="22"/>
          <w:szCs w:val="22"/>
          <w:lang w:val="sr-Latn-CS"/>
        </w:rPr>
      </w:pPr>
      <w:r w:rsidRPr="00204E12">
        <w:rPr>
          <w:rFonts w:asciiTheme="minorHAnsi" w:hAnsiTheme="minorHAnsi"/>
          <w:b/>
          <w:sz w:val="22"/>
          <w:szCs w:val="22"/>
          <w:lang w:val="sr-Latn-CS"/>
        </w:rPr>
        <w:t xml:space="preserve">1.2   PLAN RADA POPISNE KOMISIJE ZA  POPIS   </w:t>
      </w:r>
    </w:p>
    <w:p w:rsidR="00E95103" w:rsidRPr="00204E12" w:rsidRDefault="00E95103" w:rsidP="00E95103">
      <w:pPr>
        <w:rPr>
          <w:rFonts w:asciiTheme="minorHAnsi" w:hAnsiTheme="minorHAnsi" w:cs="Arial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Na osnovu zahteva prodaje i potrebe  da se popis robe  odradi u sto kracem roku  uz minimalni zastoj   rada magacina   popis će se  fizicki  obaviti: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-  u periodu  od </w:t>
      </w:r>
      <w:r w:rsidR="00BB1B83"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29.12.-30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.12.201</w:t>
      </w:r>
      <w:r w:rsidR="00E05EFA"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4</w:t>
      </w:r>
      <w:r w:rsidR="00E7087E" w:rsidRPr="00204E12">
        <w:rPr>
          <w:rFonts w:asciiTheme="minorHAnsi" w:hAnsiTheme="minorHAnsi"/>
          <w:sz w:val="22"/>
          <w:szCs w:val="22"/>
          <w:lang w:val="sr-Latn-CS"/>
        </w:rPr>
        <w:t>.</w:t>
      </w:r>
      <w:r w:rsidRPr="00204E12">
        <w:rPr>
          <w:rFonts w:asciiTheme="minorHAnsi" w:hAnsiTheme="minorHAnsi"/>
          <w:sz w:val="22"/>
          <w:szCs w:val="22"/>
          <w:lang w:val="sr-Latn-CS"/>
        </w:rPr>
        <w:t xml:space="preserve">  </w:t>
      </w:r>
      <w:r w:rsidRPr="00204E12">
        <w:rPr>
          <w:rFonts w:asciiTheme="minorHAnsi" w:hAnsiTheme="minorHAnsi"/>
          <w:b/>
          <w:sz w:val="22"/>
          <w:szCs w:val="22"/>
          <w:lang w:val="sr-Latn-CS"/>
        </w:rPr>
        <w:t>popis materijala , nedovrsene proizvodnje , gotovih proizvoda  i robe</w:t>
      </w:r>
      <w:r w:rsidRPr="00204E12">
        <w:rPr>
          <w:rFonts w:asciiTheme="minorHAnsi" w:hAnsiTheme="minorHAnsi"/>
          <w:sz w:val="22"/>
          <w:szCs w:val="22"/>
          <w:lang w:val="sr-Latn-CS"/>
        </w:rPr>
        <w:t>,</w:t>
      </w:r>
    </w:p>
    <w:p w:rsidR="00E95103" w:rsidRPr="00204E12" w:rsidRDefault="00E95103" w:rsidP="00E95103">
      <w:pPr>
        <w:rPr>
          <w:rFonts w:asciiTheme="minorHAnsi" w:hAnsiTheme="minorHAnsi"/>
          <w:b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-  u periodu  od </w:t>
      </w:r>
      <w:r w:rsidR="00E7087E"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24.12.-26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.12.201</w:t>
      </w:r>
      <w:r w:rsidR="00E05EFA"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4</w:t>
      </w:r>
      <w:r w:rsidR="00E7087E" w:rsidRPr="00204E12">
        <w:rPr>
          <w:rFonts w:asciiTheme="minorHAnsi" w:hAnsiTheme="minorHAnsi"/>
          <w:sz w:val="22"/>
          <w:szCs w:val="22"/>
          <w:lang w:val="sr-Latn-CS"/>
        </w:rPr>
        <w:t>.</w:t>
      </w:r>
      <w:r w:rsidRPr="00204E12">
        <w:rPr>
          <w:rFonts w:asciiTheme="minorHAnsi" w:hAnsiTheme="minorHAnsi"/>
          <w:sz w:val="22"/>
          <w:szCs w:val="22"/>
          <w:lang w:val="sr-Latn-CS"/>
        </w:rPr>
        <w:t xml:space="preserve">   </w:t>
      </w:r>
      <w:r w:rsidRPr="00204E12">
        <w:rPr>
          <w:rFonts w:asciiTheme="minorHAnsi" w:hAnsiTheme="minorHAnsi"/>
          <w:b/>
          <w:sz w:val="22"/>
          <w:szCs w:val="22"/>
          <w:lang w:val="sr-Latn-CS"/>
        </w:rPr>
        <w:t xml:space="preserve">popis  nematerijalnih ulaganja, nepokretnosti, postrojenja i opreme, 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b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-  u periodu od  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01.01.201</w:t>
      </w:r>
      <w:r w:rsidR="00E05EFA"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5</w:t>
      </w:r>
      <w:r w:rsidR="00BB1B83"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 xml:space="preserve"> -14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.01.201</w:t>
      </w:r>
      <w:r w:rsidR="00E05EFA"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5</w:t>
      </w:r>
      <w:r w:rsidRPr="00204E12">
        <w:rPr>
          <w:rFonts w:asciiTheme="minorHAnsi" w:hAnsiTheme="minorHAnsi"/>
          <w:sz w:val="22"/>
          <w:szCs w:val="22"/>
          <w:lang w:val="sr-Latn-CS"/>
        </w:rPr>
        <w:t xml:space="preserve">  </w:t>
      </w:r>
      <w:r w:rsidRPr="00204E12">
        <w:rPr>
          <w:rFonts w:asciiTheme="minorHAnsi" w:hAnsiTheme="minorHAnsi"/>
          <w:b/>
          <w:sz w:val="22"/>
          <w:szCs w:val="22"/>
          <w:lang w:val="sr-Latn-CS"/>
        </w:rPr>
        <w:t xml:space="preserve">popis   gotovinskih ekvivalenata  ,obaveza , potrazivanja , 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Komisija za popis robe , materijala i,osnovnih sredstava radiće  fizički popis /prebrojavanje  i unos u popisne liste  sa napomenom da se izvrsi  popis poslednjih dokumenata koji su  za ulaz i  izlaz  robe knjizeni u robnom programu.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lastRenderedPageBreak/>
        <w:t>Izveštaj kompletiran sa pratećom dokumentacijom ( popisne liste,zabeleške komisije,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 xml:space="preserve">mišljenja eksperata,veštaka i sl.) komisija će predati nadležnom organu centralnoj 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 xml:space="preserve">popisnij komisiji. 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 xml:space="preserve">Dana </w:t>
      </w:r>
      <w:r w:rsidR="00E7087E" w:rsidRPr="00204E12">
        <w:rPr>
          <w:rFonts w:asciiTheme="minorHAnsi" w:hAnsiTheme="minorHAnsi" w:cs="Arial"/>
          <w:sz w:val="22"/>
          <w:szCs w:val="22"/>
          <w:highlight w:val="yellow"/>
          <w:lang w:val="pl-PL"/>
        </w:rPr>
        <w:t>15</w:t>
      </w:r>
      <w:r w:rsidR="00BB1B83" w:rsidRPr="00204E12">
        <w:rPr>
          <w:rFonts w:asciiTheme="minorHAnsi" w:hAnsiTheme="minorHAnsi" w:cs="Arial"/>
          <w:sz w:val="22"/>
          <w:szCs w:val="22"/>
          <w:highlight w:val="yellow"/>
          <w:lang w:val="pl-PL"/>
        </w:rPr>
        <w:t>.01.2015</w:t>
      </w:r>
      <w:r w:rsidRPr="00204E12">
        <w:rPr>
          <w:rFonts w:asciiTheme="minorHAnsi" w:hAnsiTheme="minorHAnsi" w:cs="Arial"/>
          <w:sz w:val="22"/>
          <w:szCs w:val="22"/>
          <w:highlight w:val="yellow"/>
          <w:lang w:val="pl-PL"/>
        </w:rPr>
        <w:t>.</w:t>
      </w:r>
      <w:r w:rsidRPr="00204E12">
        <w:rPr>
          <w:rFonts w:asciiTheme="minorHAnsi" w:hAnsiTheme="minorHAnsi" w:cs="Arial"/>
          <w:sz w:val="22"/>
          <w:szCs w:val="22"/>
          <w:lang w:val="pl-PL"/>
        </w:rPr>
        <w:t xml:space="preserve">godine, komisija će da proceni vrednost za utvrđivanje viškova i manjkova za   koje nema knjigovostvene cene i da počne izradu izveštaja o popisu koji će biti završen najkasnije   do </w:t>
      </w:r>
      <w:r w:rsidR="00BB1B83" w:rsidRPr="00204E12">
        <w:rPr>
          <w:rFonts w:asciiTheme="minorHAnsi" w:hAnsiTheme="minorHAnsi" w:cs="Arial"/>
          <w:sz w:val="22"/>
          <w:szCs w:val="22"/>
          <w:highlight w:val="yellow"/>
          <w:lang w:val="pl-PL"/>
        </w:rPr>
        <w:t>20.02.2015</w:t>
      </w:r>
      <w:r w:rsidRPr="00204E12">
        <w:rPr>
          <w:rFonts w:asciiTheme="minorHAnsi" w:hAnsiTheme="minorHAnsi" w:cs="Arial"/>
          <w:sz w:val="22"/>
          <w:szCs w:val="22"/>
          <w:highlight w:val="yellow"/>
          <w:lang w:val="pl-PL"/>
        </w:rPr>
        <w:t>.</w:t>
      </w:r>
      <w:r w:rsidRPr="00204E12">
        <w:rPr>
          <w:rFonts w:asciiTheme="minorHAnsi" w:hAnsiTheme="minorHAnsi" w:cs="Arial"/>
          <w:sz w:val="22"/>
          <w:szCs w:val="22"/>
          <w:lang w:val="pl-PL"/>
        </w:rPr>
        <w:t>godine.</w:t>
      </w:r>
    </w:p>
    <w:p w:rsidR="00E05EFA" w:rsidRPr="00204E12" w:rsidRDefault="00E05EFA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E05EFA" w:rsidRPr="00204E12" w:rsidRDefault="00E05EFA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b/>
          <w:sz w:val="22"/>
          <w:szCs w:val="22"/>
          <w:lang w:val="sr-Latn-CS"/>
        </w:rPr>
        <w:t>1.3</w:t>
      </w:r>
      <w:r w:rsidRPr="00204E12">
        <w:rPr>
          <w:rFonts w:asciiTheme="minorHAnsi" w:hAnsiTheme="minorHAnsi"/>
          <w:b/>
          <w:color w:val="FF0000"/>
          <w:sz w:val="22"/>
          <w:szCs w:val="22"/>
          <w:lang w:val="sr-Latn-CS"/>
        </w:rPr>
        <w:t xml:space="preserve">  </w:t>
      </w:r>
      <w:r w:rsidRPr="00204E12">
        <w:rPr>
          <w:rFonts w:asciiTheme="minorHAnsi" w:hAnsiTheme="minorHAnsi"/>
          <w:b/>
          <w:sz w:val="22"/>
          <w:szCs w:val="22"/>
          <w:lang w:val="sr-Latn-CS"/>
        </w:rPr>
        <w:t>PLAN RADA POPISNE KOMISIJE ZA POPIS  MATERIJALA, NEDOVRSENE PROIZVODNJE I GOTOVIH PROIZVODA</w:t>
      </w:r>
      <w:r w:rsidRPr="00204E12">
        <w:rPr>
          <w:rFonts w:asciiTheme="minorHAnsi" w:hAnsiTheme="minorHAnsi"/>
          <w:b/>
          <w:color w:val="FF0000"/>
          <w:sz w:val="22"/>
          <w:szCs w:val="22"/>
          <w:lang w:val="sr-Latn-CS"/>
        </w:rPr>
        <w:t xml:space="preserve"> 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Popisne komisije za popis robe vrši će  fizicki popis sa brojanjem i unosom u liste    u predvidjenom roku od dva dana.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Neophodno da  se uradi i obrada  popisnih listi i da  u roku od cetiri   dana nakon odradjenog fizickog popisa  naprave izvestaj sa popisnim rezultatima .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204E12">
        <w:rPr>
          <w:rFonts w:asciiTheme="minorHAnsi" w:hAnsiTheme="minorHAnsi" w:cs="Arial"/>
          <w:sz w:val="22"/>
          <w:szCs w:val="22"/>
          <w:lang w:val="sr-Latn-CS"/>
        </w:rPr>
        <w:t xml:space="preserve">Dana </w:t>
      </w:r>
      <w:r w:rsidR="00E7087E" w:rsidRPr="00204E12">
        <w:rPr>
          <w:rFonts w:asciiTheme="minorHAnsi" w:hAnsiTheme="minorHAnsi" w:cs="Arial"/>
          <w:sz w:val="22"/>
          <w:szCs w:val="22"/>
          <w:highlight w:val="yellow"/>
          <w:lang w:val="sr-Latn-CS"/>
        </w:rPr>
        <w:t>15.01</w:t>
      </w:r>
      <w:r w:rsidRPr="00204E12">
        <w:rPr>
          <w:rFonts w:asciiTheme="minorHAnsi" w:hAnsiTheme="minorHAnsi" w:cs="Arial"/>
          <w:sz w:val="22"/>
          <w:szCs w:val="22"/>
          <w:highlight w:val="yellow"/>
          <w:lang w:val="sr-Latn-CS"/>
        </w:rPr>
        <w:t>.2015</w:t>
      </w:r>
      <w:r w:rsidRPr="00204E12">
        <w:rPr>
          <w:rFonts w:asciiTheme="minorHAnsi" w:hAnsiTheme="minorHAnsi" w:cs="Arial"/>
          <w:sz w:val="22"/>
          <w:szCs w:val="22"/>
          <w:lang w:val="sr-Latn-CS"/>
        </w:rPr>
        <w:t xml:space="preserve">.godine, komisija će da proceni vrednost za utvrđivanje viškova i manjkova za   koje nema knjigovostvene cene i da počne izradu izveštaja o popisu koji će biti završen najkasnije   do </w:t>
      </w:r>
      <w:r w:rsidRPr="00204E12">
        <w:rPr>
          <w:rFonts w:asciiTheme="minorHAnsi" w:hAnsiTheme="minorHAnsi" w:cs="Arial"/>
          <w:sz w:val="22"/>
          <w:szCs w:val="22"/>
          <w:highlight w:val="yellow"/>
          <w:lang w:val="sr-Latn-CS"/>
        </w:rPr>
        <w:t>20.02.2015.</w:t>
      </w:r>
      <w:r w:rsidRPr="00204E12">
        <w:rPr>
          <w:rFonts w:asciiTheme="minorHAnsi" w:hAnsiTheme="minorHAnsi" w:cs="Arial"/>
          <w:sz w:val="22"/>
          <w:szCs w:val="22"/>
          <w:lang w:val="sr-Latn-CS"/>
        </w:rPr>
        <w:t>godine.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Konačni izvestaj o popisu na dan 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31.12.2014</w:t>
      </w:r>
      <w:r w:rsidRPr="00204E12">
        <w:rPr>
          <w:rFonts w:asciiTheme="minorHAnsi" w:hAnsiTheme="minorHAnsi"/>
          <w:sz w:val="22"/>
          <w:szCs w:val="22"/>
          <w:lang w:val="sr-Latn-CS"/>
        </w:rPr>
        <w:t xml:space="preserve">. godine. predsednik popisne komisije za popis robe dostavlja predsedniku centralne popisne komisije do 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20.02.2015</w:t>
      </w:r>
      <w:r w:rsidRPr="00204E12">
        <w:rPr>
          <w:rFonts w:asciiTheme="minorHAnsi" w:hAnsiTheme="minorHAnsi"/>
          <w:sz w:val="22"/>
          <w:szCs w:val="22"/>
          <w:lang w:val="sr-Latn-CS"/>
        </w:rPr>
        <w:t>.god.</w:t>
      </w:r>
    </w:p>
    <w:p w:rsidR="00E95103" w:rsidRPr="00204E12" w:rsidRDefault="00E95103" w:rsidP="00E95103">
      <w:pPr>
        <w:jc w:val="both"/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>Izveštaj kompletiran sa pratećom dokumentacijom ( popisne liste,zabeleške komisije,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 xml:space="preserve">mišljenja eksperata,veštaka i sl.) komisija će predati nadležnom organu centralnoj 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 xml:space="preserve">popisnij komisiji. 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b/>
          <w:sz w:val="22"/>
          <w:szCs w:val="22"/>
          <w:lang w:val="sr-Latn-CS"/>
        </w:rPr>
        <w:t>1.4  PLAN RADA POPISNE KOMISIJE ZA  POPIS  OSNOVNIH SREDSTAVA</w:t>
      </w:r>
      <w:r w:rsidRPr="00204E12">
        <w:rPr>
          <w:rFonts w:asciiTheme="minorHAnsi" w:hAnsiTheme="minorHAnsi"/>
          <w:sz w:val="22"/>
          <w:szCs w:val="22"/>
          <w:lang w:val="sr-Latn-CS"/>
        </w:rPr>
        <w:t xml:space="preserve">, 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Popis obuhvata osnovnih sredstava, nematerijalnih ulaganja i investicija u toku   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Komisija za popis o osnovnih sredstava , nemateijalnih ulaganja i investicija u toku  vrsice popis  </w:t>
      </w:r>
      <w:r w:rsidR="00E7087E"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24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.12.2014</w:t>
      </w:r>
      <w:r w:rsidRPr="00204E12">
        <w:rPr>
          <w:rFonts w:asciiTheme="minorHAnsi" w:hAnsiTheme="minorHAnsi"/>
          <w:sz w:val="22"/>
          <w:szCs w:val="22"/>
          <w:lang w:val="sr-Latn-CS"/>
        </w:rPr>
        <w:t xml:space="preserve">. do </w:t>
      </w:r>
      <w:r w:rsidR="00E7087E"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26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.12.2014</w:t>
      </w:r>
      <w:r w:rsidRPr="00204E12">
        <w:rPr>
          <w:rFonts w:asciiTheme="minorHAnsi" w:hAnsiTheme="minorHAnsi"/>
          <w:sz w:val="22"/>
          <w:szCs w:val="22"/>
          <w:lang w:val="sr-Latn-CS"/>
        </w:rPr>
        <w:t>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Neophodno da  se uradi i obrada  popisnih listi i da  u roku od cetiri   dana nakon odradjenog fizickog popisa  naprave izvestaj sa popisnim rezultatima 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Tako kompletiran izvestaj  predsednik popisne komisije za popis osnovnih sredstava  dostavlja predsedniku centralne popisne komisije do </w:t>
      </w:r>
      <w:r w:rsidR="00E7087E"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15.01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.2015</w:t>
      </w:r>
      <w:r w:rsidRPr="00204E12">
        <w:rPr>
          <w:rFonts w:asciiTheme="minorHAnsi" w:hAnsiTheme="minorHAnsi"/>
          <w:sz w:val="22"/>
          <w:szCs w:val="22"/>
          <w:lang w:val="sr-Latn-CS"/>
        </w:rPr>
        <w:t>.god.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7087E" w:rsidP="00E95103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204E12">
        <w:rPr>
          <w:rFonts w:asciiTheme="minorHAnsi" w:hAnsiTheme="minorHAnsi" w:cs="Arial"/>
          <w:sz w:val="22"/>
          <w:szCs w:val="22"/>
          <w:lang w:val="sr-Latn-CS"/>
        </w:rPr>
        <w:t>Najkasnije do d</w:t>
      </w:r>
      <w:r w:rsidR="00E95103" w:rsidRPr="00204E12">
        <w:rPr>
          <w:rFonts w:asciiTheme="minorHAnsi" w:hAnsiTheme="minorHAnsi" w:cs="Arial"/>
          <w:sz w:val="22"/>
          <w:szCs w:val="22"/>
          <w:lang w:val="sr-Latn-CS"/>
        </w:rPr>
        <w:t>ana 17.02.2015.godine, komisija će da proceni vrednost za utvrđivanje viškova i manjkova za   koje nema knjigovostvene cene i da počne izadu izveštaja o popisu koji će biti završen najkasnije   do 20.02.2015.godine.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>Izveštaj kompletiran sa pratećom dokumentacijom ( popisne liste,zabeleške komisije,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 xml:space="preserve">mišljenja ekserata,veštaka i sl.) komisija će predati nadležnom organu centralnoj 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lastRenderedPageBreak/>
        <w:t xml:space="preserve">popisnij komisiji. 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05EFA" w:rsidRPr="00204E12" w:rsidRDefault="00E05EFA" w:rsidP="00E95103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E05EFA" w:rsidRPr="00204E12" w:rsidRDefault="00E05EFA" w:rsidP="00E95103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E05EFA" w:rsidRPr="00204E12" w:rsidRDefault="00E05EFA" w:rsidP="00E95103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b/>
          <w:sz w:val="22"/>
          <w:szCs w:val="22"/>
          <w:lang w:val="sr-Latn-CS"/>
        </w:rPr>
        <w:t>1.5   PLAN RADA POPISNE KOMISIJE ZA  POPIS  NOVĆANIH SREDSTAVA POTRAZIVANJA I OBAVEZA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-Popis novcanih sredstava, potrazivanja  i obaveza , ulaganja  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>Komisija za popis  novčanih sredstava , potrazivanja i obaveza prvo ce popisati novcana sredstva stanjem na dan  31.12.2014.   prvi radni dan  u narednoj godini 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Popis  potrazivanja i obaveza  vrsi ce se  od 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15.01.15 - 17.01. 2015</w:t>
      </w:r>
      <w:r w:rsidRPr="00204E12">
        <w:rPr>
          <w:rFonts w:asciiTheme="minorHAnsi" w:hAnsiTheme="minorHAnsi"/>
          <w:sz w:val="22"/>
          <w:szCs w:val="22"/>
          <w:lang w:val="sr-Latn-CS"/>
        </w:rPr>
        <w:t>.godine 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  <w:r w:rsidRPr="00204E12">
        <w:rPr>
          <w:rFonts w:asciiTheme="minorHAnsi" w:hAnsiTheme="minorHAnsi"/>
          <w:sz w:val="22"/>
          <w:szCs w:val="22"/>
          <w:lang w:val="sr-Latn-CS"/>
        </w:rPr>
        <w:t xml:space="preserve">Predsednik komisije za popis novčanih sredstava,potrazivanja i obaveza  dostaviće predsedniku centralne komisije izvestaj o popisu  najkasnije </w:t>
      </w:r>
      <w:r w:rsidRPr="00204E12">
        <w:rPr>
          <w:rFonts w:asciiTheme="minorHAnsi" w:hAnsiTheme="minorHAnsi"/>
          <w:sz w:val="22"/>
          <w:szCs w:val="22"/>
          <w:highlight w:val="yellow"/>
          <w:lang w:val="sr-Latn-CS"/>
        </w:rPr>
        <w:t>20.01.2015</w:t>
      </w:r>
      <w:r w:rsidRPr="00204E12">
        <w:rPr>
          <w:rFonts w:asciiTheme="minorHAnsi" w:hAnsiTheme="minorHAnsi"/>
          <w:sz w:val="22"/>
          <w:szCs w:val="22"/>
          <w:lang w:val="sr-Latn-CS"/>
        </w:rPr>
        <w:t>.god.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>Izveštaj kompletiran sa pratećom dokumentacijom ( popisne liste,zabeleške komisije,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 xml:space="preserve">mišljenja ekserata,veštaka i sl.) komisija će predati nadležnom organu centralnoj 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 xml:space="preserve">popisnij komisiji. 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sr-Latn-CS"/>
        </w:rPr>
      </w:pP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>Popis gotovinskih ekvivalenata i gotovine u blagajni, hartija od vrednosti i stranih sredstava plaćanja vrši se brojanjem prema apoenima i upisivanjem utvrđenih iznosa u posebne popisne liste.</w:t>
      </w: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E95103" w:rsidRPr="00204E12" w:rsidRDefault="00E95103" w:rsidP="00E95103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04E12">
        <w:rPr>
          <w:rFonts w:asciiTheme="minorHAnsi" w:hAnsiTheme="minorHAnsi" w:cs="Arial"/>
          <w:sz w:val="22"/>
          <w:szCs w:val="22"/>
          <w:lang w:val="pl-PL"/>
        </w:rPr>
        <w:t>Gotovina i hartije od vrednosti koje se nalaze na računima i depo-računima popisuju se na osnovu izvoda o stanju tih sredstava na dan 31. decembra 2014. godine za koju se vrši popis.</w:t>
      </w:r>
    </w:p>
    <w:p w:rsidR="00E95103" w:rsidRPr="00204E12" w:rsidRDefault="00E95103" w:rsidP="00E95103">
      <w:pPr>
        <w:rPr>
          <w:rFonts w:asciiTheme="minorHAnsi" w:hAnsiTheme="minorHAnsi"/>
          <w:sz w:val="22"/>
          <w:szCs w:val="22"/>
          <w:lang w:val="it-IT"/>
        </w:rPr>
      </w:pPr>
    </w:p>
    <w:p w:rsidR="00E05EFA" w:rsidRPr="00204E12" w:rsidRDefault="00E05EFA" w:rsidP="00E05EFA">
      <w:pPr>
        <w:rPr>
          <w:rFonts w:asciiTheme="minorHAnsi" w:hAnsiTheme="minorHAnsi" w:cs="Arial"/>
          <w:sz w:val="22"/>
          <w:szCs w:val="22"/>
          <w:lang w:val="it-IT"/>
        </w:rPr>
      </w:pPr>
    </w:p>
    <w:p w:rsidR="00E05EFA" w:rsidRPr="00204E12" w:rsidRDefault="00E7087E" w:rsidP="00E05EFA">
      <w:pPr>
        <w:rPr>
          <w:rFonts w:asciiTheme="minorHAnsi" w:hAnsiTheme="minorHAnsi" w:cs="Arial"/>
          <w:sz w:val="22"/>
          <w:szCs w:val="22"/>
          <w:lang w:val="it-IT"/>
        </w:rPr>
      </w:pPr>
      <w:r w:rsidRPr="00204E12">
        <w:rPr>
          <w:rFonts w:asciiTheme="minorHAnsi" w:hAnsiTheme="minorHAnsi" w:cs="Arial"/>
          <w:sz w:val="22"/>
          <w:szCs w:val="22"/>
          <w:lang w:val="it-IT"/>
        </w:rPr>
        <w:t>Dana, 23</w:t>
      </w:r>
      <w:r w:rsidR="00E05EFA" w:rsidRPr="00204E12">
        <w:rPr>
          <w:rFonts w:asciiTheme="minorHAnsi" w:hAnsiTheme="minorHAnsi" w:cs="Arial"/>
          <w:sz w:val="22"/>
          <w:szCs w:val="22"/>
          <w:lang w:val="it-IT"/>
        </w:rPr>
        <w:t>.12.2014.</w:t>
      </w:r>
    </w:p>
    <w:p w:rsidR="00E05EFA" w:rsidRPr="00204E12" w:rsidRDefault="00E05EFA" w:rsidP="00E05EFA">
      <w:pPr>
        <w:rPr>
          <w:rFonts w:asciiTheme="minorHAnsi" w:hAnsiTheme="minorHAnsi" w:cs="Arial"/>
          <w:sz w:val="22"/>
          <w:szCs w:val="22"/>
          <w:lang w:val="it-IT"/>
        </w:rPr>
      </w:pPr>
    </w:p>
    <w:p w:rsidR="00E05EFA" w:rsidRPr="00204E12" w:rsidRDefault="00E05EFA" w:rsidP="00E05EFA">
      <w:pPr>
        <w:jc w:val="center"/>
        <w:rPr>
          <w:rFonts w:asciiTheme="minorHAnsi" w:hAnsiTheme="minorHAnsi" w:cs="Arial"/>
          <w:sz w:val="22"/>
          <w:szCs w:val="22"/>
          <w:lang w:val="it-IT"/>
        </w:rPr>
      </w:pPr>
      <w:r w:rsidRPr="00204E12">
        <w:rPr>
          <w:rFonts w:asciiTheme="minorHAnsi" w:hAnsiTheme="minorHAnsi" w:cs="Arial"/>
          <w:sz w:val="22"/>
          <w:szCs w:val="22"/>
          <w:lang w:val="it-IT"/>
        </w:rPr>
        <w:t>Ovlašćeno lice</w:t>
      </w:r>
    </w:p>
    <w:p w:rsidR="00E05EFA" w:rsidRPr="00204E12" w:rsidRDefault="00E05EFA" w:rsidP="00E05EFA">
      <w:pPr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E05EFA" w:rsidRPr="00204E12" w:rsidRDefault="00E05EFA" w:rsidP="00E05EFA">
      <w:pPr>
        <w:jc w:val="center"/>
        <w:rPr>
          <w:rFonts w:asciiTheme="minorHAnsi" w:hAnsiTheme="minorHAnsi" w:cs="Arial"/>
          <w:sz w:val="22"/>
          <w:szCs w:val="22"/>
          <w:lang w:val="it-IT"/>
        </w:rPr>
      </w:pPr>
      <w:r w:rsidRPr="00204E12">
        <w:rPr>
          <w:rFonts w:asciiTheme="minorHAnsi" w:hAnsiTheme="minorHAnsi" w:cs="Arial"/>
          <w:sz w:val="22"/>
          <w:szCs w:val="22"/>
          <w:lang w:val="it-IT"/>
        </w:rPr>
        <w:t>_______________________</w:t>
      </w:r>
    </w:p>
    <w:p w:rsidR="00062FAF" w:rsidRPr="00204E12" w:rsidRDefault="00062FAF">
      <w:pPr>
        <w:rPr>
          <w:rFonts w:asciiTheme="minorHAnsi" w:hAnsiTheme="minorHAnsi"/>
          <w:sz w:val="22"/>
          <w:szCs w:val="22"/>
        </w:rPr>
      </w:pPr>
    </w:p>
    <w:sectPr w:rsidR="00062FAF" w:rsidRPr="00204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F66"/>
    <w:multiLevelType w:val="hybridMultilevel"/>
    <w:tmpl w:val="F51E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03"/>
    <w:rsid w:val="00062FAF"/>
    <w:rsid w:val="001852CD"/>
    <w:rsid w:val="00204E12"/>
    <w:rsid w:val="00BB1B83"/>
    <w:rsid w:val="00E05EFA"/>
    <w:rsid w:val="00E7087E"/>
    <w:rsid w:val="00E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Bojan</cp:lastModifiedBy>
  <cp:revision>2</cp:revision>
  <dcterms:created xsi:type="dcterms:W3CDTF">2015-10-12T12:27:00Z</dcterms:created>
  <dcterms:modified xsi:type="dcterms:W3CDTF">2015-10-12T12:27:00Z</dcterms:modified>
</cp:coreProperties>
</file>