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63" w:rsidRPr="00763221" w:rsidRDefault="00C00F63" w:rsidP="003314A7">
      <w:pPr>
        <w:ind w:firstLine="0"/>
        <w:jc w:val="center"/>
        <w:rPr>
          <w:rFonts w:ascii="Book Antiqua" w:hAnsi="Book Antiqua" w:cs="Arial"/>
          <w:b/>
          <w:sz w:val="22"/>
          <w:szCs w:val="22"/>
          <w:lang w:val="sl-SI"/>
        </w:rPr>
      </w:pPr>
    </w:p>
    <w:p w:rsidR="00E127FE" w:rsidRPr="00763221" w:rsidRDefault="003314A7" w:rsidP="00992078">
      <w:pPr>
        <w:ind w:firstLine="0"/>
        <w:jc w:val="center"/>
        <w:rPr>
          <w:rFonts w:ascii="Book Antiqua" w:hAnsi="Book Antiqua" w:cs="Arial"/>
          <w:b/>
          <w:sz w:val="22"/>
          <w:szCs w:val="22"/>
          <w:lang w:val="sl-SI"/>
        </w:rPr>
      </w:pPr>
      <w:r w:rsidRPr="00763221">
        <w:rPr>
          <w:rFonts w:ascii="Book Antiqua" w:hAnsi="Book Antiqua" w:cs="Arial"/>
          <w:b/>
          <w:sz w:val="22"/>
          <w:szCs w:val="22"/>
          <w:lang w:val="sl-SI"/>
        </w:rPr>
        <w:t>UGOVOR</w:t>
      </w:r>
      <w:r w:rsidR="00992078" w:rsidRPr="00763221">
        <w:rPr>
          <w:rFonts w:ascii="Book Antiqua" w:hAnsi="Book Antiqua" w:cs="Arial"/>
          <w:b/>
          <w:sz w:val="22"/>
          <w:szCs w:val="22"/>
          <w:lang w:val="sl-SI"/>
        </w:rPr>
        <w:t xml:space="preserve"> </w:t>
      </w:r>
      <w:r w:rsidRPr="00763221">
        <w:rPr>
          <w:rFonts w:ascii="Book Antiqua" w:hAnsi="Book Antiqua" w:cs="Arial"/>
          <w:b/>
          <w:sz w:val="22"/>
          <w:szCs w:val="22"/>
          <w:lang w:val="sl-SI"/>
        </w:rPr>
        <w:t>O PRUŽANJU RAČUNOVODSTVENIH USLUGA</w:t>
      </w:r>
    </w:p>
    <w:p w:rsidR="00C00F63" w:rsidRPr="00763221" w:rsidRDefault="00C00F63" w:rsidP="003314A7">
      <w:pPr>
        <w:rPr>
          <w:rFonts w:ascii="Book Antiqua" w:hAnsi="Book Antiqua" w:cs="Arial"/>
          <w:b/>
          <w:sz w:val="22"/>
          <w:szCs w:val="22"/>
          <w:lang w:val="sl-SI"/>
        </w:rPr>
      </w:pPr>
    </w:p>
    <w:p w:rsidR="00C00F63" w:rsidRPr="00763221" w:rsidRDefault="00C00F63" w:rsidP="003314A7">
      <w:pPr>
        <w:rPr>
          <w:rFonts w:ascii="Book Antiqua" w:hAnsi="Book Antiqua" w:cs="Arial"/>
          <w:b/>
          <w:sz w:val="22"/>
          <w:szCs w:val="22"/>
          <w:lang w:val="sl-SI"/>
        </w:rPr>
      </w:pPr>
    </w:p>
    <w:p w:rsidR="00E127FE" w:rsidRPr="00763221" w:rsidRDefault="00E127FE" w:rsidP="00D458F4">
      <w:pPr>
        <w:ind w:firstLine="0"/>
        <w:rPr>
          <w:rFonts w:ascii="Book Antiqua" w:hAnsi="Book Antiqua" w:cs="Arial"/>
          <w:b/>
          <w:sz w:val="22"/>
          <w:szCs w:val="22"/>
          <w:lang w:val="sl-SI"/>
        </w:rPr>
      </w:pPr>
    </w:p>
    <w:p w:rsidR="00E127FE" w:rsidRPr="00763221" w:rsidRDefault="00BB4E63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>Zaklju</w:t>
      </w:r>
      <w:r w:rsidRPr="00763221">
        <w:rPr>
          <w:rFonts w:ascii="Book Antiqua" w:hAnsi="Book Antiqua" w:cs="Arial"/>
          <w:iCs/>
          <w:sz w:val="22"/>
          <w:szCs w:val="22"/>
          <w:lang w:val="sr-Latn-RS"/>
        </w:rPr>
        <w:t>č</w:t>
      </w:r>
      <w:r w:rsidR="00883FE2">
        <w:rPr>
          <w:rFonts w:ascii="Book Antiqua" w:hAnsi="Book Antiqua" w:cs="Arial"/>
          <w:iCs/>
          <w:sz w:val="22"/>
          <w:szCs w:val="22"/>
          <w:lang w:val="sl-SI"/>
        </w:rPr>
        <w:t>en dana</w:t>
      </w:r>
      <w:r w:rsidR="00032563">
        <w:rPr>
          <w:rFonts w:ascii="Book Antiqua" w:hAnsi="Book Antiqua" w:cs="Arial"/>
          <w:iCs/>
          <w:sz w:val="22"/>
          <w:szCs w:val="22"/>
          <w:lang w:val="sl-SI"/>
        </w:rPr>
        <w:t xml:space="preserve"> _____________</w:t>
      </w:r>
      <w:r w:rsidR="00E127FE"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</w:t>
      </w:r>
      <w:r w:rsidR="00883FE2">
        <w:rPr>
          <w:rFonts w:ascii="Book Antiqua" w:hAnsi="Book Antiqua" w:cs="Arial"/>
          <w:iCs/>
          <w:sz w:val="22"/>
          <w:szCs w:val="22"/>
          <w:lang w:val="sl-SI"/>
        </w:rPr>
        <w:t xml:space="preserve">godine </w:t>
      </w:r>
      <w:r w:rsidR="00E127FE" w:rsidRPr="00763221">
        <w:rPr>
          <w:rFonts w:ascii="Book Antiqua" w:hAnsi="Book Antiqua" w:cs="Arial"/>
          <w:iCs/>
          <w:sz w:val="22"/>
          <w:szCs w:val="22"/>
          <w:lang w:val="sl-SI"/>
        </w:rPr>
        <w:t>izmedju:</w:t>
      </w:r>
    </w:p>
    <w:p w:rsidR="00E127FE" w:rsidRPr="00763221" w:rsidRDefault="00E127F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E127FE" w:rsidRPr="00763221" w:rsidRDefault="00032563" w:rsidP="00032563">
      <w:pPr>
        <w:pStyle w:val="ListParagraph"/>
        <w:numPr>
          <w:ilvl w:val="0"/>
          <w:numId w:val="2"/>
        </w:numPr>
        <w:rPr>
          <w:rFonts w:ascii="Book Antiqua" w:hAnsi="Book Antiqua" w:cs="Arial"/>
          <w:b/>
          <w:iCs/>
          <w:sz w:val="22"/>
          <w:szCs w:val="22"/>
          <w:lang w:val="sl-SI"/>
        </w:rPr>
      </w:pPr>
      <w:r>
        <w:rPr>
          <w:rFonts w:ascii="Book Antiqua" w:hAnsi="Book Antiqua" w:cs="Arial"/>
          <w:b/>
          <w:iCs/>
          <w:sz w:val="22"/>
          <w:szCs w:val="22"/>
          <w:lang w:val="sl-SI"/>
        </w:rPr>
        <w:t>________________________</w:t>
      </w:r>
      <w:r w:rsidR="00E127FE" w:rsidRPr="00763221">
        <w:rPr>
          <w:rFonts w:ascii="Book Antiqua" w:hAnsi="Book Antiqua" w:cs="Arial"/>
          <w:b/>
          <w:iCs/>
          <w:sz w:val="22"/>
          <w:szCs w:val="22"/>
          <w:lang w:val="sl-SI"/>
        </w:rPr>
        <w:t xml:space="preserve">  (U </w:t>
      </w:r>
      <w:r w:rsidR="00D458F4" w:rsidRPr="00763221">
        <w:rPr>
          <w:rFonts w:ascii="Book Antiqua" w:hAnsi="Book Antiqua" w:cs="Arial"/>
          <w:b/>
          <w:iCs/>
          <w:sz w:val="22"/>
          <w:szCs w:val="22"/>
          <w:lang w:val="sl-SI"/>
        </w:rPr>
        <w:t>daljem tekstu</w:t>
      </w:r>
      <w:r w:rsidR="00675201" w:rsidRPr="00763221">
        <w:rPr>
          <w:rFonts w:ascii="Book Antiqua" w:hAnsi="Book Antiqua" w:cs="Arial"/>
          <w:b/>
          <w:iCs/>
          <w:sz w:val="22"/>
          <w:szCs w:val="22"/>
          <w:lang w:val="sl-SI"/>
        </w:rPr>
        <w:t xml:space="preserve">: Pružalac usluga) </w:t>
      </w:r>
    </w:p>
    <w:p w:rsidR="00E127FE" w:rsidRPr="00763221" w:rsidRDefault="00E127FE" w:rsidP="00763221">
      <w:pPr>
        <w:ind w:hanging="720"/>
        <w:rPr>
          <w:rFonts w:ascii="Book Antiqua" w:hAnsi="Book Antiqua" w:cs="Arial"/>
          <w:b/>
          <w:iCs/>
          <w:sz w:val="22"/>
          <w:szCs w:val="22"/>
          <w:lang w:val="sl-SI"/>
        </w:rPr>
      </w:pPr>
    </w:p>
    <w:p w:rsidR="00E127FE" w:rsidRPr="00763221" w:rsidRDefault="00E127FE" w:rsidP="00763221">
      <w:pPr>
        <w:ind w:hanging="720"/>
        <w:rPr>
          <w:rFonts w:ascii="Book Antiqua" w:hAnsi="Book Antiqua" w:cs="Arial"/>
          <w:b/>
          <w:iCs/>
          <w:sz w:val="22"/>
          <w:szCs w:val="22"/>
          <w:lang w:val="sl-SI"/>
        </w:rPr>
      </w:pPr>
    </w:p>
    <w:p w:rsidR="00E127FE" w:rsidRPr="00032563" w:rsidRDefault="00032563" w:rsidP="00032563">
      <w:pPr>
        <w:pStyle w:val="ListParagraph"/>
        <w:numPr>
          <w:ilvl w:val="0"/>
          <w:numId w:val="2"/>
        </w:numPr>
        <w:jc w:val="both"/>
        <w:rPr>
          <w:rFonts w:ascii="Book Antiqua" w:hAnsi="Book Antiqua" w:cs="Arial"/>
          <w:b/>
          <w:iCs/>
          <w:sz w:val="22"/>
          <w:szCs w:val="22"/>
          <w:lang w:val="sl-SI"/>
        </w:rPr>
      </w:pPr>
      <w:r w:rsidRPr="00032563">
        <w:rPr>
          <w:rFonts w:ascii="Book Antiqua" w:hAnsi="Book Antiqua" w:cs="Arial"/>
          <w:b/>
          <w:iCs/>
          <w:sz w:val="22"/>
          <w:szCs w:val="22"/>
          <w:lang w:val="sl-SI"/>
        </w:rPr>
        <w:t xml:space="preserve">______________________ </w:t>
      </w:r>
      <w:r w:rsidR="00E127FE" w:rsidRPr="00032563">
        <w:rPr>
          <w:rFonts w:ascii="Book Antiqua" w:hAnsi="Book Antiqua" w:cs="Arial"/>
          <w:b/>
          <w:iCs/>
          <w:sz w:val="22"/>
          <w:szCs w:val="22"/>
          <w:lang w:val="sl-SI"/>
        </w:rPr>
        <w:t>(U daljem tekstu : Klijent)</w:t>
      </w:r>
    </w:p>
    <w:p w:rsidR="00C46539" w:rsidRPr="00763221" w:rsidRDefault="00C46539" w:rsidP="00C46539">
      <w:pPr>
        <w:pStyle w:val="ListParagraph"/>
        <w:ind w:firstLine="0"/>
        <w:rPr>
          <w:rFonts w:ascii="Book Antiqua" w:hAnsi="Book Antiqua" w:cs="Arial"/>
          <w:b/>
          <w:iCs/>
          <w:sz w:val="22"/>
          <w:szCs w:val="22"/>
          <w:lang w:val="sl-SI"/>
        </w:rPr>
      </w:pPr>
    </w:p>
    <w:p w:rsidR="00E127FE" w:rsidRPr="00763221" w:rsidRDefault="00E127FE" w:rsidP="00E127FE">
      <w:pPr>
        <w:ind w:left="-900"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E127FE" w:rsidRDefault="00E127FE" w:rsidP="00D458F4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b/>
          <w:iCs/>
          <w:sz w:val="22"/>
          <w:szCs w:val="22"/>
          <w:lang w:val="sl-SI"/>
        </w:rPr>
        <w:t>Član 1.</w:t>
      </w:r>
    </w:p>
    <w:p w:rsidR="00883FE2" w:rsidRPr="00763221" w:rsidRDefault="00883FE2" w:rsidP="00D458F4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</w:p>
    <w:p w:rsidR="00E127FE" w:rsidRPr="00763221" w:rsidRDefault="00E127FE" w:rsidP="00D458F4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r-Latn-CS"/>
        </w:rPr>
      </w:pPr>
      <w:r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>Ovim ugovorom,</w:t>
      </w:r>
      <w:r w:rsidR="00C00F63"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u skladu sa članom 15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>. Zakona o računovodstvu (u daljem tekstu: Zakon),</w:t>
      </w:r>
      <w:r w:rsidR="00C46539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 Klijent poverava Pruž</w:t>
      </w:r>
      <w:r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>aocu usluga vo</w:t>
      </w:r>
      <w:r w:rsidRPr="00763221">
        <w:rPr>
          <w:rFonts w:ascii="Book Antiqua" w:hAnsi="Book Antiqua" w:cs="Arial"/>
          <w:bCs/>
          <w:iCs/>
          <w:sz w:val="22"/>
          <w:szCs w:val="22"/>
          <w:lang w:val="sr-Latn-CS"/>
        </w:rPr>
        <w:t>đenje poslovnih knjiga i sastavljanje finansijskih izveštaja.</w:t>
      </w:r>
    </w:p>
    <w:p w:rsidR="00CF1DCD" w:rsidRPr="00763221" w:rsidRDefault="00CF1DCD" w:rsidP="00D458F4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r-Latn-CS"/>
        </w:rPr>
      </w:pPr>
    </w:p>
    <w:p w:rsidR="00CF1DCD" w:rsidRPr="00763221" w:rsidRDefault="00CF1DCD" w:rsidP="00D458F4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r-Latn-RS"/>
        </w:rPr>
      </w:pPr>
      <w:r w:rsidRPr="00763221">
        <w:rPr>
          <w:rFonts w:ascii="Book Antiqua" w:hAnsi="Book Antiqua" w:cs="Arial"/>
          <w:bCs/>
          <w:iCs/>
          <w:sz w:val="22"/>
          <w:szCs w:val="22"/>
          <w:lang w:val="sr-Latn-CS"/>
        </w:rPr>
        <w:t>Po</w:t>
      </w:r>
      <w:r w:rsidR="00754186">
        <w:rPr>
          <w:rFonts w:ascii="Book Antiqua" w:hAnsi="Book Antiqua" w:cs="Arial"/>
          <w:bCs/>
          <w:iCs/>
          <w:sz w:val="22"/>
          <w:szCs w:val="22"/>
          <w:lang w:val="sr-Latn-RS"/>
        </w:rPr>
        <w:t xml:space="preserve">četak vršenja usluge </w:t>
      </w:r>
      <w:r w:rsidR="00032563">
        <w:rPr>
          <w:rFonts w:ascii="Book Antiqua" w:hAnsi="Book Antiqua" w:cs="Arial"/>
          <w:bCs/>
          <w:iCs/>
          <w:sz w:val="22"/>
          <w:szCs w:val="22"/>
          <w:lang w:val="sr-Latn-RS"/>
        </w:rPr>
        <w:t xml:space="preserve">_______________ </w:t>
      </w:r>
      <w:r w:rsidRPr="00763221">
        <w:rPr>
          <w:rFonts w:ascii="Book Antiqua" w:hAnsi="Book Antiqua" w:cs="Arial"/>
          <w:bCs/>
          <w:iCs/>
          <w:sz w:val="22"/>
          <w:szCs w:val="22"/>
          <w:lang w:val="sr-Latn-RS"/>
        </w:rPr>
        <w:t xml:space="preserve">godine. </w:t>
      </w:r>
    </w:p>
    <w:p w:rsidR="00C00F63" w:rsidRPr="00763221" w:rsidRDefault="00C00F63" w:rsidP="00D458F4">
      <w:pPr>
        <w:ind w:firstLine="0"/>
        <w:jc w:val="both"/>
        <w:rPr>
          <w:rFonts w:ascii="Book Antiqua" w:hAnsi="Book Antiqua" w:cs="Arial"/>
          <w:b/>
          <w:iCs/>
          <w:sz w:val="22"/>
          <w:szCs w:val="22"/>
          <w:lang w:val="sr-Latn-CS"/>
        </w:rPr>
      </w:pPr>
    </w:p>
    <w:p w:rsidR="00E127FE" w:rsidRDefault="00E127FE" w:rsidP="00D458F4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b/>
          <w:iCs/>
          <w:sz w:val="22"/>
          <w:szCs w:val="22"/>
          <w:lang w:val="sl-SI"/>
        </w:rPr>
        <w:t>Član 2.</w:t>
      </w:r>
    </w:p>
    <w:p w:rsidR="00883FE2" w:rsidRPr="00763221" w:rsidRDefault="00883FE2" w:rsidP="00D458F4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</w:p>
    <w:p w:rsidR="00992078" w:rsidRPr="00763221" w:rsidRDefault="00675201" w:rsidP="00D458F4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>Pružalac</w:t>
      </w:r>
      <w:r w:rsidR="00E127FE"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usluga se obavezuje da  kn</w:t>
      </w:r>
      <w:r w:rsidR="00883FE2">
        <w:rPr>
          <w:rFonts w:ascii="Book Antiqua" w:hAnsi="Book Antiqua" w:cs="Arial"/>
          <w:iCs/>
          <w:sz w:val="22"/>
          <w:szCs w:val="22"/>
          <w:lang w:val="sl-SI"/>
        </w:rPr>
        <w:t xml:space="preserve">jige </w:t>
      </w:r>
      <w:r w:rsidR="00DC644B" w:rsidRPr="00DC644B">
        <w:rPr>
          <w:rFonts w:ascii="Book Antiqua" w:hAnsi="Book Antiqua" w:cs="Arial"/>
          <w:iCs/>
          <w:sz w:val="22"/>
          <w:szCs w:val="22"/>
          <w:lang w:val="sl-SI"/>
        </w:rPr>
        <w:t xml:space="preserve">(dnevnik i glavnu knjigu) </w:t>
      </w:r>
      <w:r w:rsidR="00883FE2">
        <w:rPr>
          <w:rFonts w:ascii="Book Antiqua" w:hAnsi="Book Antiqua" w:cs="Arial"/>
          <w:iCs/>
          <w:sz w:val="22"/>
          <w:szCs w:val="22"/>
          <w:lang w:val="sl-SI"/>
        </w:rPr>
        <w:t>vodi u skladu sa Zakonom</w:t>
      </w:r>
      <w:r w:rsidR="00DC644B">
        <w:rPr>
          <w:rFonts w:ascii="Book Antiqua" w:hAnsi="Book Antiqua" w:cs="Arial"/>
          <w:iCs/>
          <w:sz w:val="22"/>
          <w:szCs w:val="22"/>
          <w:lang w:val="sl-SI"/>
        </w:rPr>
        <w:t>,</w:t>
      </w:r>
      <w:r w:rsidR="00883FE2">
        <w:rPr>
          <w:rFonts w:ascii="Book Antiqua" w:hAnsi="Book Antiqua" w:cs="Arial"/>
          <w:iCs/>
          <w:sz w:val="22"/>
          <w:szCs w:val="22"/>
          <w:lang w:val="sl-SI"/>
        </w:rPr>
        <w:t xml:space="preserve"> </w:t>
      </w:r>
      <w:r w:rsidR="00DC644B">
        <w:rPr>
          <w:rFonts w:ascii="Book Antiqua" w:hAnsi="Book Antiqua" w:cs="Arial"/>
          <w:iCs/>
          <w:sz w:val="22"/>
          <w:szCs w:val="22"/>
          <w:lang w:val="sl-SI"/>
        </w:rPr>
        <w:t>po principu dvojnog knjigovodstva</w:t>
      </w:r>
      <w:r w:rsidR="00DC644B">
        <w:rPr>
          <w:rFonts w:ascii="Book Antiqua" w:hAnsi="Book Antiqua" w:cs="Arial"/>
          <w:sz w:val="22"/>
          <w:szCs w:val="22"/>
          <w:lang w:val="sl-SI"/>
        </w:rPr>
        <w:t>.</w:t>
      </w:r>
    </w:p>
    <w:p w:rsidR="00E127FE" w:rsidRPr="00763221" w:rsidRDefault="00E127FE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</w:p>
    <w:p w:rsidR="00E127FE" w:rsidRPr="00763221" w:rsidRDefault="00E127FE" w:rsidP="00D458F4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Vođenje poslovnih knjiga obuhvata i vođenje </w:t>
      </w:r>
      <w:r w:rsidR="00992078" w:rsidRPr="00763221">
        <w:rPr>
          <w:rFonts w:ascii="Book Antiqua" w:hAnsi="Book Antiqua" w:cs="Arial"/>
          <w:sz w:val="22"/>
          <w:szCs w:val="22"/>
          <w:lang w:val="sl-SI"/>
        </w:rPr>
        <w:t>poreskih evidencija i obračun zarada.</w:t>
      </w:r>
    </w:p>
    <w:p w:rsidR="00992078" w:rsidRPr="00763221" w:rsidRDefault="00992078" w:rsidP="00D458F4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992078" w:rsidRDefault="00992078" w:rsidP="00216FA5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  <w:r w:rsidRPr="00754186">
        <w:rPr>
          <w:rFonts w:ascii="Book Antiqua" w:hAnsi="Book Antiqua" w:cs="Arial"/>
          <w:sz w:val="22"/>
          <w:szCs w:val="22"/>
          <w:lang w:val="sl-SI"/>
        </w:rPr>
        <w:t>Pružalac usluga se obavezuje da sastavi završ</w:t>
      </w:r>
      <w:r w:rsidR="00216FA5" w:rsidRPr="00754186">
        <w:rPr>
          <w:rFonts w:ascii="Book Antiqua" w:hAnsi="Book Antiqua" w:cs="Arial"/>
          <w:sz w:val="22"/>
          <w:szCs w:val="22"/>
          <w:lang w:val="sl-SI"/>
        </w:rPr>
        <w:t>ni finansijski izveštaj do 15. februara tekuće godine za prethodnu godinu i da izvrši njegovu predaju nadležnim organima Republike Srbije u rokovima propisanim Zakonom.</w:t>
      </w:r>
    </w:p>
    <w:p w:rsidR="00DC644B" w:rsidRDefault="00DC644B" w:rsidP="00D458F4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DC644B" w:rsidRPr="00DC644B" w:rsidRDefault="00DC644B" w:rsidP="00DC644B">
      <w:pPr>
        <w:ind w:firstLine="0"/>
        <w:jc w:val="center"/>
        <w:rPr>
          <w:rFonts w:ascii="Book Antiqua" w:hAnsi="Book Antiqua" w:cs="Arial"/>
          <w:b/>
          <w:sz w:val="22"/>
          <w:szCs w:val="22"/>
          <w:lang w:val="sl-SI"/>
        </w:rPr>
      </w:pPr>
      <w:r w:rsidRPr="00DC644B">
        <w:rPr>
          <w:rFonts w:ascii="Book Antiqua" w:hAnsi="Book Antiqua" w:cs="Arial"/>
          <w:b/>
          <w:sz w:val="22"/>
          <w:szCs w:val="22"/>
          <w:lang w:val="sl-SI"/>
        </w:rPr>
        <w:t>Član 3.</w:t>
      </w:r>
    </w:p>
    <w:p w:rsidR="00992078" w:rsidRPr="00763221" w:rsidRDefault="00992078" w:rsidP="00D458F4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992078" w:rsidRDefault="00992078" w:rsidP="00D458F4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  <w:r w:rsidRPr="00DC644B">
        <w:rPr>
          <w:rFonts w:ascii="Book Antiqua" w:hAnsi="Book Antiqua" w:cs="Arial"/>
          <w:sz w:val="22"/>
          <w:szCs w:val="22"/>
          <w:lang w:val="sl-SI"/>
        </w:rPr>
        <w:t>Pružalac se</w:t>
      </w:r>
      <w:r w:rsidR="00B83272">
        <w:rPr>
          <w:rFonts w:ascii="Book Antiqua" w:hAnsi="Book Antiqua" w:cs="Arial"/>
          <w:sz w:val="22"/>
          <w:szCs w:val="22"/>
          <w:lang w:val="sl-SI"/>
        </w:rPr>
        <w:t xml:space="preserve"> ovim ugovorom ne</w:t>
      </w:r>
      <w:r w:rsidR="00DD6E31" w:rsidRPr="00DC644B">
        <w:rPr>
          <w:rFonts w:ascii="Book Antiqua" w:hAnsi="Book Antiqua" w:cs="Arial"/>
          <w:sz w:val="22"/>
          <w:szCs w:val="22"/>
          <w:lang w:val="sl-SI"/>
        </w:rPr>
        <w:t xml:space="preserve"> </w:t>
      </w:r>
      <w:r w:rsidRPr="00DC644B">
        <w:rPr>
          <w:rFonts w:ascii="Book Antiqua" w:hAnsi="Book Antiqua" w:cs="Arial"/>
          <w:sz w:val="22"/>
          <w:szCs w:val="22"/>
          <w:lang w:val="sl-SI"/>
        </w:rPr>
        <w:t xml:space="preserve"> obavezuje da sast</w:t>
      </w:r>
      <w:r w:rsidR="00B83272">
        <w:rPr>
          <w:rFonts w:ascii="Book Antiqua" w:hAnsi="Book Antiqua" w:cs="Arial"/>
          <w:sz w:val="22"/>
          <w:szCs w:val="22"/>
          <w:lang w:val="sl-SI"/>
        </w:rPr>
        <w:t xml:space="preserve">avi Pravilnik o računovodstvu, </w:t>
      </w:r>
      <w:r w:rsidRPr="00DC644B">
        <w:rPr>
          <w:rFonts w:ascii="Book Antiqua" w:hAnsi="Book Antiqua" w:cs="Arial"/>
          <w:sz w:val="22"/>
          <w:szCs w:val="22"/>
          <w:lang w:val="sl-SI"/>
        </w:rPr>
        <w:t>Pravilnik o popisu,</w:t>
      </w:r>
      <w:r w:rsidR="00B83272">
        <w:rPr>
          <w:rFonts w:ascii="Book Antiqua" w:hAnsi="Book Antiqua" w:cs="Arial"/>
          <w:sz w:val="22"/>
          <w:szCs w:val="22"/>
          <w:lang w:val="sl-SI"/>
        </w:rPr>
        <w:t xml:space="preserve"> Pravilnik o sistematizaciji i Pravilnik o radu,</w:t>
      </w:r>
      <w:r w:rsidRPr="00DC644B">
        <w:rPr>
          <w:rFonts w:ascii="Book Antiqua" w:hAnsi="Book Antiqua" w:cs="Arial"/>
          <w:sz w:val="22"/>
          <w:szCs w:val="22"/>
          <w:lang w:val="sl-SI"/>
        </w:rPr>
        <w:t xml:space="preserve"> ukoliko Klijent ne poseduje navedene pravilnike koji su u skladu sa Zakonom.</w:t>
      </w:r>
      <w:r w:rsidR="00DC644B">
        <w:rPr>
          <w:rFonts w:ascii="Book Antiqua" w:hAnsi="Book Antiqua" w:cs="Arial"/>
          <w:sz w:val="22"/>
          <w:szCs w:val="22"/>
          <w:lang w:val="sl-SI"/>
        </w:rPr>
        <w:t xml:space="preserve"> </w:t>
      </w:r>
    </w:p>
    <w:p w:rsidR="00B83272" w:rsidRDefault="00B83272" w:rsidP="00D458F4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387837" w:rsidRPr="00763221" w:rsidRDefault="00B83272" w:rsidP="00A8596A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>
        <w:rPr>
          <w:rFonts w:ascii="Book Antiqua" w:hAnsi="Book Antiqua" w:cs="Arial"/>
          <w:sz w:val="22"/>
          <w:szCs w:val="22"/>
          <w:lang w:val="sl-SI"/>
        </w:rPr>
        <w:t xml:space="preserve">Takođe, </w:t>
      </w:r>
      <w:r w:rsidR="00387837">
        <w:rPr>
          <w:rFonts w:ascii="Book Antiqua" w:hAnsi="Book Antiqua" w:cs="Arial"/>
          <w:sz w:val="22"/>
          <w:szCs w:val="22"/>
          <w:lang w:val="sl-SI"/>
        </w:rPr>
        <w:t xml:space="preserve">pod ovaj ugovor ne potpadaju </w:t>
      </w:r>
      <w:r>
        <w:rPr>
          <w:rFonts w:ascii="Book Antiqua" w:hAnsi="Book Antiqua" w:cs="Arial"/>
          <w:sz w:val="22"/>
          <w:szCs w:val="22"/>
          <w:lang w:val="sl-SI"/>
        </w:rPr>
        <w:t>usluge prijave i odjave zaposlenih</w:t>
      </w:r>
      <w:r w:rsidR="00387837">
        <w:rPr>
          <w:rFonts w:ascii="Book Antiqua" w:hAnsi="Book Antiqua" w:cs="Arial"/>
          <w:sz w:val="22"/>
          <w:szCs w:val="22"/>
          <w:lang w:val="sl-SI"/>
        </w:rPr>
        <w:t>, overa zdravstvenih knjižica, statusne i druge pravne promene, konsultantske usluge u vezi finansija i poreza, kao i izrada finansijskih izveštaja</w:t>
      </w:r>
      <w:r w:rsidR="00A8596A">
        <w:rPr>
          <w:rFonts w:ascii="Book Antiqua" w:hAnsi="Book Antiqua" w:cs="Arial"/>
          <w:sz w:val="22"/>
          <w:szCs w:val="22"/>
          <w:lang w:val="sl-SI"/>
        </w:rPr>
        <w:t xml:space="preserve"> koji nisu obuhvaćeni Članom 2. Stav 3. Ugovora.</w:t>
      </w:r>
      <w:r w:rsidR="00387837">
        <w:rPr>
          <w:rFonts w:ascii="Book Antiqua" w:hAnsi="Book Antiqua" w:cs="Arial"/>
          <w:sz w:val="22"/>
          <w:szCs w:val="22"/>
          <w:lang w:val="sl-SI"/>
        </w:rPr>
        <w:t xml:space="preserve"> </w:t>
      </w:r>
    </w:p>
    <w:p w:rsidR="00387837" w:rsidRPr="00763221" w:rsidRDefault="00387837" w:rsidP="00387837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</w:p>
    <w:p w:rsidR="00387837" w:rsidRPr="00763221" w:rsidRDefault="00387837" w:rsidP="00387837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>Ovakve usluge će se nakn</w:t>
      </w:r>
      <w:r w:rsidR="00A8596A">
        <w:rPr>
          <w:rFonts w:ascii="Book Antiqua" w:hAnsi="Book Antiqua" w:cs="Arial"/>
          <w:iCs/>
          <w:sz w:val="22"/>
          <w:szCs w:val="22"/>
          <w:lang w:val="sl-SI"/>
        </w:rPr>
        <w:t>adno dogovarati u pisanoj formi, ukoliko Klijent ispostavi zahtev za vršenje istih od strane Pružaoca.</w:t>
      </w:r>
    </w:p>
    <w:p w:rsidR="00387837" w:rsidRDefault="00387837" w:rsidP="00D458F4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B83272" w:rsidRPr="00763221" w:rsidRDefault="00B83272" w:rsidP="00D458F4">
      <w:pPr>
        <w:ind w:firstLine="0"/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992078" w:rsidRDefault="00387837" w:rsidP="00387837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  <w:r>
        <w:rPr>
          <w:rFonts w:ascii="Book Antiqua" w:hAnsi="Book Antiqua" w:cs="Arial"/>
          <w:b/>
          <w:iCs/>
          <w:sz w:val="22"/>
          <w:szCs w:val="22"/>
          <w:lang w:val="sl-SI"/>
        </w:rPr>
        <w:t>Član 4.</w:t>
      </w:r>
    </w:p>
    <w:p w:rsidR="00387837" w:rsidRPr="00387837" w:rsidRDefault="00387837" w:rsidP="00D458F4">
      <w:pPr>
        <w:ind w:firstLine="0"/>
        <w:jc w:val="both"/>
        <w:rPr>
          <w:rFonts w:ascii="Book Antiqua" w:hAnsi="Book Antiqua" w:cs="Arial"/>
          <w:b/>
          <w:iCs/>
          <w:sz w:val="22"/>
          <w:szCs w:val="22"/>
          <w:lang w:val="sl-SI"/>
        </w:rPr>
      </w:pPr>
    </w:p>
    <w:p w:rsidR="00763221" w:rsidRPr="00763221" w:rsidRDefault="00763221" w:rsidP="00D458F4">
      <w:pPr>
        <w:ind w:firstLine="0"/>
        <w:jc w:val="both"/>
        <w:rPr>
          <w:rFonts w:ascii="Book Antiqua" w:hAnsi="Book Antiqua"/>
          <w:sz w:val="22"/>
          <w:szCs w:val="22"/>
          <w:lang w:val="sl-SI"/>
        </w:rPr>
      </w:pPr>
      <w:r w:rsidRPr="00763221">
        <w:rPr>
          <w:rFonts w:ascii="Book Antiqua" w:hAnsi="Book Antiqua"/>
          <w:color w:val="000000" w:themeColor="text1"/>
          <w:sz w:val="22"/>
          <w:szCs w:val="22"/>
          <w:lang w:val="sl-SI"/>
        </w:rPr>
        <w:lastRenderedPageBreak/>
        <w:t xml:space="preserve">Obim angažovanja Pružaoca usluga u direktnoj je zavisnosti od  dostupnosti i blagovremenosti informacija pruženih od strane Klijenta. Posledično, angažovanje Pružaoca usluge </w:t>
      </w:r>
      <w:r w:rsidRPr="00763221">
        <w:rPr>
          <w:rFonts w:ascii="Book Antiqua" w:hAnsi="Book Antiqua"/>
          <w:sz w:val="22"/>
          <w:szCs w:val="22"/>
          <w:lang w:val="sl-SI"/>
        </w:rPr>
        <w:t xml:space="preserve">može da pretrpi negativne uticaje u pogledu vremena i kvaliteta izvršenja usluge. </w:t>
      </w:r>
    </w:p>
    <w:p w:rsidR="00763221" w:rsidRPr="00763221" w:rsidRDefault="00763221" w:rsidP="00D458F4">
      <w:pPr>
        <w:ind w:firstLine="0"/>
        <w:jc w:val="both"/>
        <w:rPr>
          <w:rFonts w:ascii="Book Antiqua" w:hAnsi="Book Antiqua"/>
          <w:sz w:val="22"/>
          <w:szCs w:val="22"/>
          <w:lang w:val="sl-SI"/>
        </w:rPr>
      </w:pPr>
    </w:p>
    <w:p w:rsidR="00763221" w:rsidRPr="00763221" w:rsidRDefault="00763221" w:rsidP="00D458F4">
      <w:pPr>
        <w:ind w:firstLine="0"/>
        <w:jc w:val="both"/>
        <w:rPr>
          <w:rFonts w:ascii="Book Antiqua" w:hAnsi="Book Antiqua"/>
          <w:sz w:val="22"/>
          <w:szCs w:val="22"/>
          <w:lang w:val="sl-SI"/>
        </w:rPr>
      </w:pPr>
      <w:r w:rsidRPr="00763221">
        <w:rPr>
          <w:rFonts w:ascii="Book Antiqua" w:hAnsi="Book Antiqua"/>
          <w:sz w:val="22"/>
          <w:szCs w:val="22"/>
          <w:lang w:val="sl-SI"/>
        </w:rPr>
        <w:t>Razumevanje Izvršioca je da su informacije i dokumentacija dobijena od Klijenta istinita i tačna. Izvršilac, međutim, ne preuzima na sebe da potvrđuje pouzdanost izvora podataka poređenjem sa drugim dokazima, osim ako se drugačije ne dogovori u pisanoj formi.</w:t>
      </w:r>
    </w:p>
    <w:p w:rsidR="00763221" w:rsidRPr="00763221" w:rsidRDefault="00763221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</w:p>
    <w:p w:rsidR="00992078" w:rsidRPr="00763221" w:rsidRDefault="00E127FE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>Zakonski zastupnik Klijenta, potpisnik ovog ugovora</w:t>
      </w:r>
      <w:r w:rsidR="00A8596A">
        <w:rPr>
          <w:rFonts w:ascii="Book Antiqua" w:hAnsi="Book Antiqua" w:cs="Arial"/>
          <w:iCs/>
          <w:sz w:val="22"/>
          <w:szCs w:val="22"/>
          <w:lang w:val="sl-SI"/>
        </w:rPr>
        <w:t xml:space="preserve">, ili lice koje on ovlasti, 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je lice odgovorno za kontrolu računovodstvenih isprava koje će, svojim potpisom u pisanom obliku, pre njenog knjiženja, potvrđivati da je računovodstvena isprava potpuna, istinita, računski tačna i</w:t>
      </w:r>
      <w:r w:rsidR="00C00F63"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da prikazuje poslovnu promenu</w:t>
      </w:r>
      <w:r w:rsidR="00992078" w:rsidRPr="00763221">
        <w:rPr>
          <w:rFonts w:ascii="Book Antiqua" w:hAnsi="Book Antiqua" w:cs="Arial"/>
          <w:iCs/>
          <w:sz w:val="22"/>
          <w:szCs w:val="22"/>
          <w:lang w:val="sl-SI"/>
        </w:rPr>
        <w:t>.</w:t>
      </w:r>
    </w:p>
    <w:p w:rsidR="00E127FE" w:rsidRPr="00763221" w:rsidRDefault="00C00F63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</w:t>
      </w:r>
    </w:p>
    <w:p w:rsidR="00E127FE" w:rsidRPr="00763221" w:rsidRDefault="00E127FE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r-Latn-CS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>P</w:t>
      </w:r>
      <w:r w:rsidRPr="00763221">
        <w:rPr>
          <w:rFonts w:ascii="Book Antiqua" w:hAnsi="Book Antiqua" w:cs="Arial"/>
          <w:iCs/>
          <w:sz w:val="22"/>
          <w:szCs w:val="22"/>
          <w:lang w:val="sr-Latn-CS"/>
        </w:rPr>
        <w:t xml:space="preserve">otpisanu ispravu i dugu dokumentaciju o nastaloj promeni Klijent je dužan dostaviti </w:t>
      </w:r>
      <w:r w:rsidR="005F7D29" w:rsidRPr="00763221">
        <w:rPr>
          <w:rFonts w:ascii="Book Antiqua" w:hAnsi="Book Antiqua" w:cs="Arial"/>
          <w:iCs/>
          <w:sz w:val="22"/>
          <w:szCs w:val="22"/>
          <w:lang w:val="sr-Latn-CS"/>
        </w:rPr>
        <w:t>Pruzaocu usluga</w:t>
      </w:r>
      <w:r w:rsidRPr="00763221">
        <w:rPr>
          <w:rFonts w:ascii="Book Antiqua" w:hAnsi="Book Antiqua" w:cs="Arial"/>
          <w:iCs/>
          <w:sz w:val="22"/>
          <w:szCs w:val="22"/>
          <w:lang w:val="sr-Latn-CS"/>
        </w:rPr>
        <w:t xml:space="preserve"> na knjiženje odmah po izradi, odnosno prijemu, a najkasnije u roku od tri dana od dana od kada je poslovna promena nastala, odnosno u r</w:t>
      </w:r>
      <w:r w:rsidR="00C00F63" w:rsidRPr="00763221">
        <w:rPr>
          <w:rFonts w:ascii="Book Antiqua" w:hAnsi="Book Antiqua" w:cs="Arial"/>
          <w:iCs/>
          <w:sz w:val="22"/>
          <w:szCs w:val="22"/>
          <w:lang w:val="sr-Latn-CS"/>
        </w:rPr>
        <w:t xml:space="preserve">oku tri dana od datuma prijema , </w:t>
      </w:r>
      <w:r w:rsidRPr="00763221">
        <w:rPr>
          <w:rFonts w:ascii="Book Antiqua" w:hAnsi="Book Antiqua" w:cs="Arial"/>
          <w:iCs/>
          <w:sz w:val="22"/>
          <w:szCs w:val="22"/>
          <w:lang w:val="sr-Latn-CS"/>
        </w:rPr>
        <w:t xml:space="preserve">a </w:t>
      </w:r>
      <w:r w:rsidR="00675201" w:rsidRPr="00763221">
        <w:rPr>
          <w:rFonts w:ascii="Book Antiqua" w:hAnsi="Book Antiqua" w:cs="Arial"/>
          <w:iCs/>
          <w:sz w:val="22"/>
          <w:szCs w:val="22"/>
          <w:lang w:val="sr-Latn-CS"/>
        </w:rPr>
        <w:t>Pružalac</w:t>
      </w:r>
      <w:r w:rsidR="005F7D29" w:rsidRPr="00763221">
        <w:rPr>
          <w:rFonts w:ascii="Book Antiqua" w:hAnsi="Book Antiqua" w:cs="Arial"/>
          <w:iCs/>
          <w:sz w:val="22"/>
          <w:szCs w:val="22"/>
          <w:lang w:val="sr-Latn-CS"/>
        </w:rPr>
        <w:t xml:space="preserve"> usluga</w:t>
      </w:r>
      <w:r w:rsidRPr="00763221">
        <w:rPr>
          <w:rFonts w:ascii="Book Antiqua" w:hAnsi="Book Antiqua" w:cs="Arial"/>
          <w:iCs/>
          <w:sz w:val="22"/>
          <w:szCs w:val="22"/>
          <w:lang w:val="sr-Latn-CS"/>
        </w:rPr>
        <w:t xml:space="preserve"> se obavezuje da računovodstvene isprave proknjiži u poslovnim knjigama narednog dana, a najkasnije u roku pet dana od dana </w:t>
      </w:r>
      <w:r w:rsidR="00C00F63" w:rsidRPr="00763221">
        <w:rPr>
          <w:rFonts w:ascii="Book Antiqua" w:hAnsi="Book Antiqua" w:cs="Arial"/>
          <w:iCs/>
          <w:sz w:val="22"/>
          <w:szCs w:val="22"/>
          <w:lang w:val="sr-Latn-CS"/>
        </w:rPr>
        <w:t>prijema računovodstvene isprave.</w:t>
      </w:r>
    </w:p>
    <w:p w:rsidR="00763221" w:rsidRPr="00763221" w:rsidRDefault="00763221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r-Latn-CS"/>
        </w:rPr>
      </w:pPr>
    </w:p>
    <w:p w:rsidR="00763221" w:rsidRDefault="00763221" w:rsidP="00763221">
      <w:pPr>
        <w:ind w:firstLine="0"/>
        <w:jc w:val="both"/>
        <w:rPr>
          <w:rFonts w:ascii="Book Antiqua" w:hAnsi="Book Antiqua"/>
          <w:sz w:val="22"/>
          <w:szCs w:val="22"/>
          <w:lang w:val="sl-SI"/>
        </w:rPr>
      </w:pPr>
      <w:r w:rsidRPr="00763221">
        <w:rPr>
          <w:rFonts w:ascii="Book Antiqua" w:hAnsi="Book Antiqua"/>
          <w:sz w:val="22"/>
          <w:szCs w:val="22"/>
          <w:lang w:val="sl-SI"/>
        </w:rPr>
        <w:t>Pružalac usluge nije odgovoran za štetu koja može nastati krivicom Klijenta usled zakašnjenja u davanju podataka i dokumentacije potrebne za obavljanje usluge iz Člana 1. ovog Ugovora.</w:t>
      </w:r>
    </w:p>
    <w:p w:rsidR="00A8596A" w:rsidRDefault="00A8596A" w:rsidP="00763221">
      <w:pPr>
        <w:ind w:firstLine="0"/>
        <w:jc w:val="both"/>
        <w:rPr>
          <w:rFonts w:ascii="Book Antiqua" w:hAnsi="Book Antiqua"/>
          <w:sz w:val="22"/>
          <w:szCs w:val="22"/>
          <w:lang w:val="sl-SI"/>
        </w:rPr>
      </w:pPr>
    </w:p>
    <w:p w:rsidR="00A8596A" w:rsidRPr="00A8596A" w:rsidRDefault="00A8596A" w:rsidP="00A8596A">
      <w:pPr>
        <w:ind w:firstLine="0"/>
        <w:jc w:val="center"/>
        <w:rPr>
          <w:rFonts w:ascii="Book Antiqua" w:hAnsi="Book Antiqua"/>
          <w:b/>
          <w:sz w:val="22"/>
          <w:szCs w:val="22"/>
          <w:lang w:val="sl-SI"/>
        </w:rPr>
      </w:pPr>
      <w:r w:rsidRPr="00A8596A">
        <w:rPr>
          <w:rFonts w:ascii="Book Antiqua" w:hAnsi="Book Antiqua"/>
          <w:b/>
          <w:sz w:val="22"/>
          <w:szCs w:val="22"/>
          <w:lang w:val="sl-SI"/>
        </w:rPr>
        <w:t>Član 5.</w:t>
      </w:r>
    </w:p>
    <w:p w:rsidR="00992078" w:rsidRPr="00763221" w:rsidRDefault="00992078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r-Latn-CS"/>
        </w:rPr>
      </w:pPr>
    </w:p>
    <w:p w:rsidR="00E127FE" w:rsidRPr="00763221" w:rsidRDefault="00E127FE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r-Latn-CS"/>
        </w:rPr>
      </w:pPr>
      <w:r w:rsidRPr="00763221">
        <w:rPr>
          <w:rFonts w:ascii="Book Antiqua" w:hAnsi="Book Antiqua" w:cs="Arial"/>
          <w:iCs/>
          <w:sz w:val="22"/>
          <w:szCs w:val="22"/>
          <w:lang w:val="sr-Latn-CS"/>
        </w:rPr>
        <w:t xml:space="preserve">Pre popisa imovine i obaveza i pre sastavljanja godišnjih finansijskih izveštaja </w:t>
      </w:r>
      <w:r w:rsidR="00675201" w:rsidRPr="00763221">
        <w:rPr>
          <w:rFonts w:ascii="Book Antiqua" w:hAnsi="Book Antiqua" w:cs="Arial"/>
          <w:iCs/>
          <w:sz w:val="22"/>
          <w:szCs w:val="22"/>
          <w:lang w:val="sr-Latn-CS"/>
        </w:rPr>
        <w:t>Pružalac</w:t>
      </w:r>
      <w:r w:rsidR="005F7D29" w:rsidRPr="00763221">
        <w:rPr>
          <w:rFonts w:ascii="Book Antiqua" w:hAnsi="Book Antiqua" w:cs="Arial"/>
          <w:iCs/>
          <w:sz w:val="22"/>
          <w:szCs w:val="22"/>
          <w:lang w:val="sr-Latn-CS"/>
        </w:rPr>
        <w:t xml:space="preserve"> usluga je dužan</w:t>
      </w:r>
      <w:r w:rsidRPr="00763221">
        <w:rPr>
          <w:rFonts w:ascii="Book Antiqua" w:hAnsi="Book Antiqua" w:cs="Arial"/>
          <w:iCs/>
          <w:sz w:val="22"/>
          <w:szCs w:val="22"/>
          <w:lang w:val="sr-Latn-CS"/>
        </w:rPr>
        <w:t xml:space="preserve"> uskladiti promet i stanje glavne knjige sa dnevnikom i pomoćnih knjiga sa glavnom kn</w:t>
      </w:r>
      <w:r w:rsidR="00C00F63" w:rsidRPr="00763221">
        <w:rPr>
          <w:rFonts w:ascii="Book Antiqua" w:hAnsi="Book Antiqua" w:cs="Arial"/>
          <w:iCs/>
          <w:sz w:val="22"/>
          <w:szCs w:val="22"/>
          <w:lang w:val="sr-Latn-CS"/>
        </w:rPr>
        <w:t>jigom.</w:t>
      </w:r>
    </w:p>
    <w:p w:rsidR="00992078" w:rsidRPr="00763221" w:rsidRDefault="00992078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r-Latn-CS"/>
        </w:rPr>
      </w:pPr>
    </w:p>
    <w:p w:rsidR="00E127FE" w:rsidRPr="00763221" w:rsidRDefault="00E127FE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r-Latn-CS"/>
        </w:rPr>
      </w:pPr>
      <w:r w:rsidRPr="00763221">
        <w:rPr>
          <w:rFonts w:ascii="Book Antiqua" w:hAnsi="Book Antiqua" w:cs="Arial"/>
          <w:iCs/>
          <w:sz w:val="22"/>
          <w:szCs w:val="22"/>
          <w:lang w:val="sr-Latn-CS"/>
        </w:rPr>
        <w:t>Na kraju poslovne godine Klijent je dužan izvršiti popis imovine i obaveza i uskladiti stanje po knjigama sa stanjem po p</w:t>
      </w:r>
      <w:r w:rsidR="00C00F63" w:rsidRPr="00763221">
        <w:rPr>
          <w:rFonts w:ascii="Book Antiqua" w:hAnsi="Book Antiqua" w:cs="Arial"/>
          <w:iCs/>
          <w:sz w:val="22"/>
          <w:szCs w:val="22"/>
          <w:lang w:val="sr-Latn-CS"/>
        </w:rPr>
        <w:t>opisu.</w:t>
      </w:r>
    </w:p>
    <w:p w:rsidR="00992078" w:rsidRPr="00763221" w:rsidRDefault="00992078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r-Latn-CS"/>
        </w:rPr>
      </w:pPr>
    </w:p>
    <w:p w:rsidR="005F7D29" w:rsidRPr="00763221" w:rsidRDefault="00E127FE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r-Latn-CS"/>
        </w:rPr>
        <w:t>Klijent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ima pravo i obavezu da svakodnevno pregleda knjigovodstvene evidencije i sudeluje u njihovom usaglašavanju</w:t>
      </w:r>
      <w:r w:rsidR="00D458F4" w:rsidRPr="00763221">
        <w:rPr>
          <w:rFonts w:ascii="Book Antiqua" w:hAnsi="Book Antiqua" w:cs="Arial"/>
          <w:iCs/>
          <w:sz w:val="22"/>
          <w:szCs w:val="22"/>
          <w:lang w:val="sl-SI"/>
        </w:rPr>
        <w:t>.</w:t>
      </w:r>
    </w:p>
    <w:p w:rsidR="00E127FE" w:rsidRPr="00763221" w:rsidRDefault="00E127FE" w:rsidP="00BB4E63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</w:p>
    <w:p w:rsidR="00992078" w:rsidRPr="00763221" w:rsidRDefault="00BB4E63" w:rsidP="00BB4E63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>Klijent se obavezuje da dostavi kra</w:t>
      </w:r>
      <w:r w:rsidR="00A8596A">
        <w:rPr>
          <w:rFonts w:ascii="Book Antiqua" w:hAnsi="Book Antiqua" w:cs="Arial"/>
          <w:iCs/>
          <w:sz w:val="22"/>
          <w:szCs w:val="22"/>
          <w:lang w:val="sl-SI"/>
        </w:rPr>
        <w:t>j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nje stanje glavne knjige sa svim proknjiženim poslovnim promenama i računovodstvenim ispravama na dan </w:t>
      </w:r>
      <w:r w:rsidR="00A8596A">
        <w:rPr>
          <w:rFonts w:ascii="Book Antiqua" w:hAnsi="Book Antiqua" w:cs="Arial"/>
          <w:iCs/>
          <w:sz w:val="22"/>
          <w:szCs w:val="22"/>
          <w:lang w:val="sl-SI"/>
        </w:rPr>
        <w:t>31.07</w:t>
      </w:r>
      <w:r w:rsidRPr="00A8596A">
        <w:rPr>
          <w:rFonts w:ascii="Book Antiqua" w:hAnsi="Book Antiqua" w:cs="Arial"/>
          <w:iCs/>
          <w:sz w:val="22"/>
          <w:szCs w:val="22"/>
          <w:lang w:val="sl-SI"/>
        </w:rPr>
        <w:t>.2015.</w:t>
      </w:r>
      <w:r w:rsidR="00A8596A">
        <w:rPr>
          <w:rFonts w:ascii="Book Antiqua" w:hAnsi="Book Antiqua" w:cs="Arial"/>
          <w:iCs/>
          <w:sz w:val="22"/>
          <w:szCs w:val="22"/>
          <w:lang w:val="sl-SI"/>
        </w:rPr>
        <w:t xml:space="preserve"> </w:t>
      </w:r>
      <w:r w:rsidRPr="00A8596A">
        <w:rPr>
          <w:rFonts w:ascii="Book Antiqua" w:hAnsi="Book Antiqua" w:cs="Arial"/>
          <w:iCs/>
          <w:sz w:val="22"/>
          <w:szCs w:val="22"/>
          <w:lang w:val="sl-SI"/>
        </w:rPr>
        <w:t>godine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sa svim analitičkim evidencijama kako bi Pružalac usluge mogao da unese početna stanja prvog dana pružanja usluge.</w:t>
      </w:r>
    </w:p>
    <w:p w:rsidR="00992078" w:rsidRPr="00763221" w:rsidRDefault="00992078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E127FE" w:rsidRDefault="00A8596A" w:rsidP="00D458F4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  <w:r>
        <w:rPr>
          <w:rFonts w:ascii="Book Antiqua" w:hAnsi="Book Antiqua" w:cs="Arial"/>
          <w:b/>
          <w:iCs/>
          <w:sz w:val="22"/>
          <w:szCs w:val="22"/>
          <w:lang w:val="sl-SI"/>
        </w:rPr>
        <w:t>Član 6</w:t>
      </w:r>
      <w:r w:rsidR="00E127FE" w:rsidRPr="00763221">
        <w:rPr>
          <w:rFonts w:ascii="Book Antiqua" w:hAnsi="Book Antiqua" w:cs="Arial"/>
          <w:b/>
          <w:iCs/>
          <w:sz w:val="22"/>
          <w:szCs w:val="22"/>
          <w:lang w:val="sl-SI"/>
        </w:rPr>
        <w:t>.</w:t>
      </w:r>
    </w:p>
    <w:p w:rsidR="00A8596A" w:rsidRPr="00763221" w:rsidRDefault="00A8596A" w:rsidP="00D458F4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</w:p>
    <w:p w:rsidR="00992078" w:rsidRDefault="00992078" w:rsidP="00D458F4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Naknade za  računovodstvene </w:t>
      </w:r>
      <w:r w:rsidR="00A8596A">
        <w:rPr>
          <w:rFonts w:ascii="Book Antiqua" w:hAnsi="Book Antiqua" w:cs="Arial"/>
          <w:bCs/>
          <w:iCs/>
          <w:sz w:val="22"/>
          <w:szCs w:val="22"/>
          <w:lang w:val="sl-SI"/>
        </w:rPr>
        <w:t>usluge</w:t>
      </w:r>
      <w:r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>, usluge vođenja poreskih evidencija i obračuna zarada</w:t>
      </w:r>
      <w:r w:rsidR="00A8596A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 iz Č</w:t>
      </w:r>
      <w:r w:rsidR="00E127FE"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lana 1. </w:t>
      </w:r>
      <w:r w:rsidR="00A8596A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i 2. </w:t>
      </w:r>
      <w:r w:rsidR="00E127FE"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ovog ugovora iznosi </w:t>
      </w:r>
      <w:r w:rsidR="00754186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EUR </w:t>
      </w:r>
      <w:r w:rsidR="00032563">
        <w:rPr>
          <w:rFonts w:ascii="Book Antiqua" w:hAnsi="Book Antiqua" w:cs="Arial"/>
          <w:bCs/>
          <w:iCs/>
          <w:sz w:val="22"/>
          <w:szCs w:val="22"/>
          <w:lang w:val="sl-SI"/>
        </w:rPr>
        <w:t>_______</w:t>
      </w:r>
      <w:r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 </w:t>
      </w:r>
      <w:r w:rsidR="00754186">
        <w:rPr>
          <w:rFonts w:ascii="Book Antiqua" w:hAnsi="Book Antiqua" w:cs="Arial"/>
          <w:bCs/>
          <w:iCs/>
          <w:sz w:val="22"/>
          <w:szCs w:val="22"/>
          <w:lang w:val="sl-SI"/>
        </w:rPr>
        <w:t>(</w:t>
      </w:r>
      <w:r w:rsidR="00032563">
        <w:rPr>
          <w:rFonts w:ascii="Book Antiqua" w:hAnsi="Book Antiqua" w:cs="Arial"/>
          <w:bCs/>
          <w:iCs/>
          <w:sz w:val="22"/>
          <w:szCs w:val="22"/>
          <w:lang w:val="sl-SI"/>
        </w:rPr>
        <w:t>_________</w:t>
      </w:r>
      <w:r w:rsidR="0004217B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) plus PDV </w:t>
      </w:r>
      <w:r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mesečno. </w:t>
      </w:r>
    </w:p>
    <w:p w:rsidR="00C410EF" w:rsidRDefault="00C410EF" w:rsidP="00D458F4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l-SI"/>
        </w:rPr>
      </w:pPr>
    </w:p>
    <w:p w:rsidR="00C410EF" w:rsidRPr="00763221" w:rsidRDefault="007557BB" w:rsidP="00D458F4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l-SI"/>
        </w:rPr>
      </w:pPr>
      <w:r w:rsidRPr="00754186">
        <w:rPr>
          <w:rFonts w:ascii="Book Antiqua" w:hAnsi="Book Antiqua" w:cs="Arial"/>
          <w:bCs/>
          <w:iCs/>
          <w:sz w:val="22"/>
          <w:szCs w:val="22"/>
          <w:lang w:val="sl-SI"/>
        </w:rPr>
        <w:t>Fakturisanje za izvršene usluge se vrši na kraju meseca, a rok za plaćanje fakture je 15 dana od datuma izdavanja.</w:t>
      </w:r>
    </w:p>
    <w:p w:rsidR="00992078" w:rsidRPr="00763221" w:rsidRDefault="00992078" w:rsidP="00D458F4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l-SI"/>
        </w:rPr>
      </w:pPr>
    </w:p>
    <w:p w:rsidR="00992078" w:rsidRPr="00763221" w:rsidRDefault="00992078" w:rsidP="00D458F4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lastRenderedPageBreak/>
        <w:t xml:space="preserve">Naknade za usluge izrade godišnjeg  finansijskog izveštaja </w:t>
      </w:r>
      <w:r w:rsidR="00763221"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>za 2015.</w:t>
      </w:r>
      <w:r w:rsidR="00A8596A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 </w:t>
      </w:r>
      <w:r w:rsidR="00763221"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>godinu i naredne</w:t>
      </w:r>
      <w:r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 plaća se</w:t>
      </w:r>
      <w:r w:rsidR="00A8596A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 </w:t>
      </w:r>
      <w:r w:rsidR="00754186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jednom godišnje i iznosi EUR </w:t>
      </w:r>
      <w:r w:rsidR="00032563">
        <w:rPr>
          <w:rFonts w:ascii="Book Antiqua" w:hAnsi="Book Antiqua" w:cs="Arial"/>
          <w:bCs/>
          <w:iCs/>
          <w:sz w:val="22"/>
          <w:szCs w:val="22"/>
          <w:lang w:val="sl-SI"/>
        </w:rPr>
        <w:t>__________</w:t>
      </w:r>
      <w:r w:rsidR="00754186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 (</w:t>
      </w:r>
      <w:r w:rsidR="00032563">
        <w:rPr>
          <w:rFonts w:ascii="Book Antiqua" w:hAnsi="Book Antiqua" w:cs="Arial"/>
          <w:bCs/>
          <w:iCs/>
          <w:sz w:val="22"/>
          <w:szCs w:val="22"/>
          <w:lang w:val="sl-SI"/>
        </w:rPr>
        <w:t>___________</w:t>
      </w:r>
      <w:r w:rsidR="0004217B">
        <w:rPr>
          <w:rFonts w:ascii="Book Antiqua" w:hAnsi="Book Antiqua" w:cs="Arial"/>
          <w:bCs/>
          <w:iCs/>
          <w:sz w:val="22"/>
          <w:szCs w:val="22"/>
          <w:lang w:val="sl-SI"/>
        </w:rPr>
        <w:t>) plus PDV</w:t>
      </w:r>
      <w:r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>.</w:t>
      </w:r>
    </w:p>
    <w:p w:rsidR="00992078" w:rsidRPr="00763221" w:rsidRDefault="00992078" w:rsidP="00992078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l-SI"/>
        </w:rPr>
      </w:pPr>
    </w:p>
    <w:p w:rsidR="0004217B" w:rsidRPr="00A8596A" w:rsidRDefault="00C410EF" w:rsidP="00A8596A">
      <w:pPr>
        <w:ind w:firstLine="0"/>
        <w:jc w:val="both"/>
        <w:rPr>
          <w:rFonts w:ascii="Book Antiqua" w:hAnsi="Book Antiqua" w:cs="Arial"/>
          <w:bCs/>
          <w:iCs/>
          <w:sz w:val="22"/>
          <w:szCs w:val="22"/>
          <w:lang w:val="sl-SI"/>
        </w:rPr>
      </w:pPr>
      <w:r>
        <w:rPr>
          <w:rFonts w:ascii="Book Antiqua" w:hAnsi="Book Antiqua" w:cs="Arial"/>
          <w:bCs/>
          <w:iCs/>
          <w:sz w:val="22"/>
          <w:szCs w:val="22"/>
          <w:lang w:val="sl-SI"/>
        </w:rPr>
        <w:t>Plaćanje se vr</w:t>
      </w:r>
      <w:r>
        <w:rPr>
          <w:rFonts w:ascii="Book Antiqua" w:hAnsi="Book Antiqua" w:cs="Arial"/>
          <w:bCs/>
          <w:iCs/>
          <w:sz w:val="22"/>
          <w:szCs w:val="22"/>
          <w:lang w:val="sr-Latn-RS"/>
        </w:rPr>
        <w:t>š</w:t>
      </w:r>
      <w:r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i </w:t>
      </w:r>
      <w:r w:rsidR="00992078"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>u dinarskoj</w:t>
      </w:r>
      <w:r w:rsidR="00992078" w:rsidRPr="00763221">
        <w:rPr>
          <w:rFonts w:ascii="Book Antiqua" w:hAnsi="Book Antiqua" w:cs="Arial"/>
          <w:b/>
          <w:bCs/>
          <w:iCs/>
          <w:sz w:val="22"/>
          <w:szCs w:val="22"/>
          <w:lang w:val="sl-SI"/>
        </w:rPr>
        <w:t xml:space="preserve"> </w:t>
      </w:r>
      <w:r w:rsidR="00992078"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protivvrednosti po srednjem kursu NBS-a na dan </w:t>
      </w:r>
      <w:r w:rsidR="00675201"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>fakturisanja</w:t>
      </w:r>
      <w:r w:rsidR="00992078" w:rsidRPr="00763221">
        <w:rPr>
          <w:rFonts w:ascii="Book Antiqua" w:hAnsi="Book Antiqua" w:cs="Arial"/>
          <w:bCs/>
          <w:iCs/>
          <w:sz w:val="22"/>
          <w:szCs w:val="22"/>
          <w:lang w:val="sl-SI"/>
        </w:rPr>
        <w:t xml:space="preserve">. </w:t>
      </w:r>
    </w:p>
    <w:p w:rsidR="0004217B" w:rsidRPr="00763221" w:rsidRDefault="0004217B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E127FE" w:rsidRDefault="00144BCE" w:rsidP="00D458F4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  <w:r>
        <w:rPr>
          <w:rFonts w:ascii="Book Antiqua" w:hAnsi="Book Antiqua" w:cs="Arial"/>
          <w:b/>
          <w:iCs/>
          <w:sz w:val="22"/>
          <w:szCs w:val="22"/>
          <w:lang w:val="sl-SI"/>
        </w:rPr>
        <w:t>Član 7</w:t>
      </w:r>
      <w:r w:rsidR="00E127FE" w:rsidRPr="00763221">
        <w:rPr>
          <w:rFonts w:ascii="Book Antiqua" w:hAnsi="Book Antiqua" w:cs="Arial"/>
          <w:b/>
          <w:iCs/>
          <w:sz w:val="22"/>
          <w:szCs w:val="22"/>
          <w:lang w:val="sl-SI"/>
        </w:rPr>
        <w:t>.</w:t>
      </w:r>
    </w:p>
    <w:p w:rsidR="00A8596A" w:rsidRPr="00763221" w:rsidRDefault="00A8596A" w:rsidP="00D458F4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</w:p>
    <w:p w:rsidR="00E127FE" w:rsidRPr="00763221" w:rsidRDefault="00D458F4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>Ugovor se sast</w:t>
      </w:r>
      <w:r w:rsidR="00675201" w:rsidRPr="00763221">
        <w:rPr>
          <w:rFonts w:ascii="Book Antiqua" w:hAnsi="Book Antiqua" w:cs="Arial"/>
          <w:iCs/>
          <w:sz w:val="22"/>
          <w:szCs w:val="22"/>
          <w:lang w:val="sl-SI"/>
        </w:rPr>
        <w:t>avlja na neodredjeno vreme, a mož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>e se otk</w:t>
      </w:r>
      <w:r w:rsidR="00C46539">
        <w:rPr>
          <w:rFonts w:ascii="Book Antiqua" w:hAnsi="Book Antiqua" w:cs="Arial"/>
          <w:iCs/>
          <w:sz w:val="22"/>
          <w:szCs w:val="22"/>
          <w:lang w:val="sl-SI"/>
        </w:rPr>
        <w:t>azati obostrano, pismenim obaveš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>tenjem jedne ugovorne strane drug</w:t>
      </w:r>
      <w:r w:rsidR="00C46539">
        <w:rPr>
          <w:rFonts w:ascii="Book Antiqua" w:hAnsi="Book Antiqua" w:cs="Arial"/>
          <w:iCs/>
          <w:sz w:val="22"/>
          <w:szCs w:val="22"/>
          <w:lang w:val="sl-SI"/>
        </w:rPr>
        <w:t>o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>j</w:t>
      </w:r>
      <w:r w:rsidR="00C46539">
        <w:rPr>
          <w:rFonts w:ascii="Book Antiqua" w:hAnsi="Book Antiqua" w:cs="Arial"/>
          <w:iCs/>
          <w:sz w:val="22"/>
          <w:szCs w:val="22"/>
          <w:lang w:val="sl-SI"/>
        </w:rPr>
        <w:t>,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a o</w:t>
      </w:r>
      <w:r w:rsidR="00E127FE"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bostrani otkazni rok za raskid ovog ugovora je 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>30</w:t>
      </w:r>
      <w:r w:rsidR="00E127FE"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(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>trideset</w:t>
      </w:r>
      <w:r w:rsidR="00E127FE" w:rsidRPr="00763221">
        <w:rPr>
          <w:rFonts w:ascii="Book Antiqua" w:hAnsi="Book Antiqua" w:cs="Arial"/>
          <w:iCs/>
          <w:sz w:val="22"/>
          <w:szCs w:val="22"/>
          <w:lang w:val="sl-SI"/>
        </w:rPr>
        <w:t>) dana.</w:t>
      </w:r>
    </w:p>
    <w:p w:rsidR="00992078" w:rsidRPr="00763221" w:rsidRDefault="00992078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</w:p>
    <w:p w:rsidR="00675201" w:rsidRPr="00754186" w:rsidRDefault="00675201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 w:rsidRPr="00754186">
        <w:rPr>
          <w:rFonts w:ascii="Book Antiqua" w:hAnsi="Book Antiqua" w:cs="Arial"/>
          <w:iCs/>
          <w:sz w:val="22"/>
          <w:szCs w:val="22"/>
          <w:lang w:val="sl-SI"/>
        </w:rPr>
        <w:t>Pruž</w:t>
      </w:r>
      <w:r w:rsidR="00480B83" w:rsidRPr="00754186">
        <w:rPr>
          <w:rFonts w:ascii="Book Antiqua" w:hAnsi="Book Antiqua" w:cs="Arial"/>
          <w:iCs/>
          <w:sz w:val="22"/>
          <w:szCs w:val="22"/>
          <w:lang w:val="sl-SI"/>
        </w:rPr>
        <w:t>alac usluga</w:t>
      </w:r>
      <w:r w:rsidR="00E127FE" w:rsidRPr="00754186">
        <w:rPr>
          <w:rFonts w:ascii="Book Antiqua" w:hAnsi="Book Antiqua" w:cs="Arial"/>
          <w:iCs/>
          <w:sz w:val="22"/>
          <w:szCs w:val="22"/>
          <w:lang w:val="sl-SI"/>
        </w:rPr>
        <w:t xml:space="preserve"> može privremeno obustaviti pružanje usluge ili trajno raskinuti</w:t>
      </w:r>
      <w:r w:rsidR="007557BB" w:rsidRPr="00754186">
        <w:rPr>
          <w:rFonts w:ascii="Book Antiqua" w:hAnsi="Book Antiqua" w:cs="Arial"/>
          <w:iCs/>
          <w:sz w:val="22"/>
          <w:szCs w:val="22"/>
          <w:lang w:val="sl-SI"/>
        </w:rPr>
        <w:t xml:space="preserve"> ovaj ugovor  ukoliko Klijent ne poštuje uslove plaćanja definisane  Članom 6</w:t>
      </w:r>
      <w:r w:rsidR="00E127FE" w:rsidRPr="00754186">
        <w:rPr>
          <w:rFonts w:ascii="Book Antiqua" w:hAnsi="Book Antiqua" w:cs="Arial"/>
          <w:iCs/>
          <w:sz w:val="22"/>
          <w:szCs w:val="22"/>
          <w:lang w:val="sl-SI"/>
        </w:rPr>
        <w:t>.</w:t>
      </w:r>
      <w:r w:rsidR="007557BB" w:rsidRPr="00754186">
        <w:rPr>
          <w:rFonts w:ascii="Book Antiqua" w:hAnsi="Book Antiqua" w:cs="Arial"/>
          <w:iCs/>
          <w:sz w:val="22"/>
          <w:szCs w:val="22"/>
          <w:lang w:val="sl-SI"/>
        </w:rPr>
        <w:t xml:space="preserve"> Stav 2. ovog Ugovora.</w:t>
      </w:r>
    </w:p>
    <w:p w:rsidR="007557BB" w:rsidRPr="00754186" w:rsidRDefault="007557BB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</w:p>
    <w:p w:rsidR="007557BB" w:rsidRPr="007557BB" w:rsidRDefault="007557BB" w:rsidP="007557BB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  <w:r w:rsidRPr="00754186">
        <w:rPr>
          <w:rFonts w:ascii="Book Antiqua" w:hAnsi="Book Antiqua" w:cs="Arial"/>
          <w:b/>
          <w:iCs/>
          <w:sz w:val="22"/>
          <w:szCs w:val="22"/>
          <w:lang w:val="sl-SI"/>
        </w:rPr>
        <w:t>Član 8.</w:t>
      </w:r>
    </w:p>
    <w:p w:rsidR="007557BB" w:rsidRPr="00763221" w:rsidRDefault="007557BB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</w:p>
    <w:p w:rsidR="00E127FE" w:rsidRDefault="00E127FE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>U slučaju spora po ovom ugovoru  nadležan je sud u</w:t>
      </w:r>
      <w:r w:rsidR="00032563">
        <w:rPr>
          <w:rFonts w:ascii="Book Antiqua" w:hAnsi="Book Antiqua" w:cs="Arial"/>
          <w:iCs/>
          <w:sz w:val="22"/>
          <w:szCs w:val="22"/>
          <w:lang w:val="sl-SI"/>
        </w:rPr>
        <w:t>_____________</w:t>
      </w:r>
      <w:bookmarkStart w:id="0" w:name="_GoBack"/>
      <w:bookmarkEnd w:id="0"/>
      <w:r w:rsidRPr="00763221">
        <w:rPr>
          <w:rFonts w:ascii="Book Antiqua" w:hAnsi="Book Antiqua" w:cs="Arial"/>
          <w:iCs/>
          <w:sz w:val="22"/>
          <w:szCs w:val="22"/>
          <w:lang w:val="sl-SI"/>
        </w:rPr>
        <w:t>.</w:t>
      </w:r>
    </w:p>
    <w:p w:rsidR="007557BB" w:rsidRDefault="007557BB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</w:p>
    <w:p w:rsidR="007557BB" w:rsidRPr="007557BB" w:rsidRDefault="007557BB" w:rsidP="007557BB">
      <w:pPr>
        <w:ind w:firstLine="0"/>
        <w:jc w:val="center"/>
        <w:rPr>
          <w:rFonts w:ascii="Book Antiqua" w:hAnsi="Book Antiqua" w:cs="Arial"/>
          <w:b/>
          <w:iCs/>
          <w:sz w:val="22"/>
          <w:szCs w:val="22"/>
          <w:lang w:val="sl-SI"/>
        </w:rPr>
      </w:pPr>
      <w:r w:rsidRPr="00754186">
        <w:rPr>
          <w:rFonts w:ascii="Book Antiqua" w:hAnsi="Book Antiqua" w:cs="Arial"/>
          <w:b/>
          <w:iCs/>
          <w:sz w:val="22"/>
          <w:szCs w:val="22"/>
          <w:lang w:val="sl-SI"/>
        </w:rPr>
        <w:t>Član 9.</w:t>
      </w:r>
    </w:p>
    <w:p w:rsidR="00675201" w:rsidRPr="00763221" w:rsidRDefault="00675201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</w:p>
    <w:p w:rsidR="00E127FE" w:rsidRPr="00763221" w:rsidRDefault="00E127FE" w:rsidP="00D458F4">
      <w:pPr>
        <w:ind w:firstLine="0"/>
        <w:jc w:val="both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>Ovaj ugovor sačinjen je u dva istovetna pimerka od kojih svaka ugovorna strana zadržava po jedan za svoje potrebe.</w:t>
      </w:r>
    </w:p>
    <w:p w:rsidR="00E127FE" w:rsidRPr="00763221" w:rsidRDefault="00E127F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E127FE" w:rsidRPr="00763221" w:rsidRDefault="00E127F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144BCE" w:rsidRDefault="00144BC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144BCE" w:rsidRDefault="00144BC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144BCE" w:rsidRDefault="00144BC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144BCE" w:rsidRDefault="00144BC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144BCE" w:rsidRDefault="00144BC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E127FE" w:rsidRPr="00763221" w:rsidRDefault="00E127F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  <w:r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Za </w:t>
      </w:r>
      <w:r w:rsidR="00675201" w:rsidRPr="00763221">
        <w:rPr>
          <w:rFonts w:ascii="Book Antiqua" w:hAnsi="Book Antiqua" w:cs="Arial"/>
          <w:iCs/>
          <w:sz w:val="22"/>
          <w:szCs w:val="22"/>
          <w:lang w:val="sl-SI"/>
        </w:rPr>
        <w:t>Pruž</w:t>
      </w:r>
      <w:r w:rsidR="00D458F4" w:rsidRPr="00763221">
        <w:rPr>
          <w:rFonts w:ascii="Book Antiqua" w:hAnsi="Book Antiqua" w:cs="Arial"/>
          <w:iCs/>
          <w:sz w:val="22"/>
          <w:szCs w:val="22"/>
          <w:lang w:val="sl-SI"/>
        </w:rPr>
        <w:t>aoca usluga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ab/>
      </w:r>
      <w:r w:rsidR="00D458F4" w:rsidRPr="00763221">
        <w:rPr>
          <w:rFonts w:ascii="Book Antiqua" w:hAnsi="Book Antiqua" w:cs="Arial"/>
          <w:iCs/>
          <w:sz w:val="22"/>
          <w:szCs w:val="22"/>
          <w:lang w:val="sl-SI"/>
        </w:rPr>
        <w:t xml:space="preserve">                                </w:t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ab/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ab/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ab/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ab/>
      </w:r>
      <w:r w:rsidRPr="00763221">
        <w:rPr>
          <w:rFonts w:ascii="Book Antiqua" w:hAnsi="Book Antiqua" w:cs="Arial"/>
          <w:iCs/>
          <w:sz w:val="22"/>
          <w:szCs w:val="22"/>
          <w:lang w:val="sl-SI"/>
        </w:rPr>
        <w:tab/>
        <w:t>Za Klijenta</w:t>
      </w:r>
    </w:p>
    <w:p w:rsidR="00E127FE" w:rsidRPr="00763221" w:rsidRDefault="00E127FE" w:rsidP="00D458F4">
      <w:pPr>
        <w:ind w:firstLine="0"/>
        <w:rPr>
          <w:rFonts w:ascii="Book Antiqua" w:hAnsi="Book Antiqua" w:cs="Arial"/>
          <w:iCs/>
          <w:sz w:val="22"/>
          <w:szCs w:val="22"/>
          <w:lang w:val="sl-SI"/>
        </w:rPr>
      </w:pPr>
    </w:p>
    <w:p w:rsidR="00BD0324" w:rsidRPr="00763221" w:rsidRDefault="003314A7" w:rsidP="00E127FE">
      <w:pPr>
        <w:ind w:left="-900" w:firstLine="0"/>
        <w:rPr>
          <w:rFonts w:ascii="Book Antiqua" w:hAnsi="Book Antiqua"/>
          <w:sz w:val="22"/>
          <w:szCs w:val="22"/>
        </w:rPr>
      </w:pPr>
      <w:r w:rsidRPr="00763221">
        <w:rPr>
          <w:rFonts w:ascii="Book Antiqua" w:hAnsi="Book Antiqua" w:cs="Arial"/>
          <w:b/>
          <w:sz w:val="22"/>
          <w:szCs w:val="22"/>
          <w:lang w:val="sl-SI"/>
        </w:rPr>
        <w:t xml:space="preserve">     </w:t>
      </w:r>
    </w:p>
    <w:sectPr w:rsidR="00BD0324" w:rsidRPr="00763221" w:rsidSect="0099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2CC"/>
    <w:multiLevelType w:val="hybridMultilevel"/>
    <w:tmpl w:val="3460B01A"/>
    <w:lvl w:ilvl="0" w:tplc="59B28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D10B9"/>
    <w:multiLevelType w:val="hybridMultilevel"/>
    <w:tmpl w:val="6532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A7"/>
    <w:rsid w:val="00032563"/>
    <w:rsid w:val="0004217B"/>
    <w:rsid w:val="00144BCE"/>
    <w:rsid w:val="00147A81"/>
    <w:rsid w:val="001C59AC"/>
    <w:rsid w:val="00216FA5"/>
    <w:rsid w:val="003314A7"/>
    <w:rsid w:val="00387837"/>
    <w:rsid w:val="00412F20"/>
    <w:rsid w:val="00480B83"/>
    <w:rsid w:val="004D0138"/>
    <w:rsid w:val="00515792"/>
    <w:rsid w:val="005F7D29"/>
    <w:rsid w:val="00675201"/>
    <w:rsid w:val="006B7C19"/>
    <w:rsid w:val="006E5180"/>
    <w:rsid w:val="00754186"/>
    <w:rsid w:val="007557BB"/>
    <w:rsid w:val="00763221"/>
    <w:rsid w:val="00767DDF"/>
    <w:rsid w:val="007C415C"/>
    <w:rsid w:val="00866D00"/>
    <w:rsid w:val="00883FE2"/>
    <w:rsid w:val="0088492C"/>
    <w:rsid w:val="00936DC0"/>
    <w:rsid w:val="00991E04"/>
    <w:rsid w:val="00992078"/>
    <w:rsid w:val="00A1235B"/>
    <w:rsid w:val="00A8596A"/>
    <w:rsid w:val="00B204DC"/>
    <w:rsid w:val="00B83272"/>
    <w:rsid w:val="00BB4E63"/>
    <w:rsid w:val="00C00F63"/>
    <w:rsid w:val="00C410EF"/>
    <w:rsid w:val="00C46539"/>
    <w:rsid w:val="00CF1DCD"/>
    <w:rsid w:val="00D33DFC"/>
    <w:rsid w:val="00D458F4"/>
    <w:rsid w:val="00DC644B"/>
    <w:rsid w:val="00DD6E31"/>
    <w:rsid w:val="00E127FE"/>
    <w:rsid w:val="00E35927"/>
    <w:rsid w:val="00E53F04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Radojicic</dc:creator>
  <cp:lastModifiedBy>User</cp:lastModifiedBy>
  <cp:revision>2</cp:revision>
  <dcterms:created xsi:type="dcterms:W3CDTF">2015-10-22T06:13:00Z</dcterms:created>
  <dcterms:modified xsi:type="dcterms:W3CDTF">2015-10-22T06:13:00Z</dcterms:modified>
</cp:coreProperties>
</file>